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BA2" w:rsidRDefault="00AA7055" w:rsidP="00682BA2">
      <w:pPr>
        <w:tabs>
          <w:tab w:val="left" w:pos="1284"/>
        </w:tabs>
        <w:jc w:val="center"/>
        <w:rPr>
          <w:rFonts w:ascii="Arial" w:hAnsi="Arial" w:cs="Arial"/>
          <w:b/>
          <w:sz w:val="22"/>
          <w:szCs w:val="28"/>
        </w:rPr>
      </w:pPr>
      <w:r w:rsidRPr="00797710">
        <w:rPr>
          <w:rFonts w:ascii="Arial" w:hAnsi="Arial" w:cs="Arial"/>
          <w:b/>
          <w:noProof/>
          <w:sz w:val="22"/>
          <w:szCs w:val="28"/>
          <w:lang w:val="en-CA" w:eastAsia="en-CA"/>
        </w:rPr>
        <mc:AlternateContent>
          <mc:Choice Requires="wps">
            <w:drawing>
              <wp:anchor distT="0" distB="0" distL="114300" distR="114300" simplePos="0" relativeHeight="251660288" behindDoc="0" locked="0" layoutInCell="1" allowOverlap="1" wp14:anchorId="53A02A2A" wp14:editId="427E6F57">
                <wp:simplePos x="0" y="0"/>
                <wp:positionH relativeFrom="column">
                  <wp:posOffset>222885</wp:posOffset>
                </wp:positionH>
                <wp:positionV relativeFrom="paragraph">
                  <wp:posOffset>106680</wp:posOffset>
                </wp:positionV>
                <wp:extent cx="4937760" cy="1403985"/>
                <wp:effectExtent l="0" t="0" r="0"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1403985"/>
                        </a:xfrm>
                        <a:prstGeom prst="rect">
                          <a:avLst/>
                        </a:prstGeom>
                        <a:noFill/>
                        <a:ln w="9525">
                          <a:noFill/>
                          <a:miter lim="800000"/>
                          <a:headEnd/>
                          <a:tailEnd/>
                        </a:ln>
                      </wps:spPr>
                      <wps:txbx>
                        <w:txbxContent>
                          <w:p w:rsidR="001432B6" w:rsidRDefault="001432B6"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 xml:space="preserve">Eastern Shore Islands Area of Interest Advisory Committee </w:t>
                            </w:r>
                          </w:p>
                          <w:p w:rsidR="001432B6" w:rsidRPr="00797710" w:rsidRDefault="001432B6"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Meeting</w:t>
                            </w:r>
                            <w:r>
                              <w:rPr>
                                <w:rFonts w:ascii="Arial" w:hAnsi="Arial" w:cs="Arial"/>
                                <w:b/>
                                <w:color w:val="FFFFFF" w:themeColor="background1"/>
                                <w:sz w:val="32"/>
                                <w:lang w:val="en-CA"/>
                              </w:rPr>
                              <w:t xml:space="preserve"> Summary</w:t>
                            </w:r>
                          </w:p>
                          <w:p w:rsidR="001432B6" w:rsidRPr="00797710" w:rsidRDefault="001432B6" w:rsidP="00797710">
                            <w:pPr>
                              <w:ind w:left="360"/>
                              <w:jc w:val="center"/>
                              <w:rPr>
                                <w:rFonts w:ascii="Arial" w:hAnsi="Arial" w:cs="Arial"/>
                                <w:color w:val="FFFFFF" w:themeColor="background1"/>
                                <w:sz w:val="28"/>
                                <w:lang w:val="en-CA"/>
                              </w:rPr>
                            </w:pPr>
                            <w:r>
                              <w:rPr>
                                <w:rFonts w:ascii="Arial" w:hAnsi="Arial" w:cs="Arial"/>
                                <w:color w:val="FFFFFF" w:themeColor="background1"/>
                                <w:sz w:val="28"/>
                                <w:lang w:val="en-CA"/>
                              </w:rPr>
                              <w:t>January 22, 2019 – Sheet Harbour, 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A02A2A" id="_x0000_t202" coordsize="21600,21600" o:spt="202" path="m,l,21600r21600,l21600,xe">
                <v:stroke joinstyle="miter"/>
                <v:path gradientshapeok="t" o:connecttype="rect"/>
              </v:shapetype>
              <v:shape id="Text Box 2" o:spid="_x0000_s1026" type="#_x0000_t202" style="position:absolute;left:0;text-align:left;margin-left:17.55pt;margin-top:8.4pt;width:388.8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1DgIAAPUDAAAOAAAAZHJzL2Uyb0RvYy54bWysU9tuGyEQfa/Uf0C817u+xfbKOEqTuqqU&#10;XqSkH4BZ1osKDAXsXffrO7COY7VvVXlAwMycmXNmWN/2RpOj9EGBZXQ8KimRVkCt7J7R78/bd0tK&#10;QuS25hqsZPQkA73dvH2z7lwlJ9CCrqUnCGJD1TlG2xhdVRRBtNLwMAInLRob8IZHvPp9UXveIbrR&#10;xaQsb4oOfO08CBkCvj4MRrrJ+E0jRfzaNEFGohnF2mLefd53aS82a17tPXetEucy+D9UYbiymPQC&#10;9cAjJwev/oIySngI0MSRAFNA0yghMwdkMy7/YPPUciczFxQnuItM4f/Bii/Hb56omtFpuaDEcoNN&#10;epZ9JO+hJ5OkT+dChW5PDh1jj8/Y58w1uEcQPwKxcN9yu5d33kPXSl5jfeMUWVyFDjghgey6z1Bj&#10;Gn6IkIH6xpskHspBEB37dLr0JpUi8HG2mi4WN2gSaBvPyulqOc85ePUS7nyIHyUYkg6Memx+hufH&#10;xxBTObx6cUnZLGyV1nkAtCUdo6v5ZJ4DrixGRZxPrQyjyzKtYWISyw+2zsGRKz2cMYG2Z9qJ6cA5&#10;9rseHZMWO6hPKICHYQ7x3+ChBf+Lkg5nkNHw88C9pER/sijiajybpaHNl9l8McGLv7bsri3cCoRi&#10;NFIyHO9jHvTENbg7FHursgyvlZxrxdnK6pz/QRre63v2ev2tm98AAAD//wMAUEsDBBQABgAIAAAA&#10;IQAM7r8Y3gAAAAkBAAAPAAAAZHJzL2Rvd25yZXYueG1sTI/BTsMwEETvSPyDtUjcqJNUNCXEqSrU&#10;liNQIs5uvCQR8dqK3TT8PcsJjjszmn1TbmY7iAnH0DtSkC4SEEiNMz21Cur3/d0aRIiajB4coYJv&#10;DLCprq9KXRh3oTecjrEVXEKh0Aq6GH0hZWg6tDosnEdi79ONVkc+x1aaUV+43A4yS5KVtLon/tBp&#10;j08dNl/Hs1Xgoz/kz+PL63a3n5L641BnfbtT6vZm3j6CiDjHvzD84jM6VMx0cmcyQQwKlvcpJ1lf&#10;8QL212mWgzgpyJb5A8iqlP8XVD8AAAD//wMAUEsBAi0AFAAGAAgAAAAhALaDOJL+AAAA4QEAABMA&#10;AAAAAAAAAAAAAAAAAAAAAFtDb250ZW50X1R5cGVzXS54bWxQSwECLQAUAAYACAAAACEAOP0h/9YA&#10;AACUAQAACwAAAAAAAAAAAAAAAAAvAQAAX3JlbHMvLnJlbHNQSwECLQAUAAYACAAAACEAPkPzdQ4C&#10;AAD1AwAADgAAAAAAAAAAAAAAAAAuAgAAZHJzL2Uyb0RvYy54bWxQSwECLQAUAAYACAAAACEADO6/&#10;GN4AAAAJAQAADwAAAAAAAAAAAAAAAABoBAAAZHJzL2Rvd25yZXYueG1sUEsFBgAAAAAEAAQA8wAA&#10;AHMFAAAAAA==&#10;" filled="f" stroked="f">
                <v:textbox style="mso-fit-shape-to-text:t">
                  <w:txbxContent>
                    <w:p w:rsidR="001432B6" w:rsidRDefault="001432B6"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 xml:space="preserve">Eastern Shore Islands Area of Interest Advisory Committee </w:t>
                      </w:r>
                    </w:p>
                    <w:p w:rsidR="001432B6" w:rsidRPr="00797710" w:rsidRDefault="001432B6" w:rsidP="00797710">
                      <w:pPr>
                        <w:ind w:left="360"/>
                        <w:jc w:val="center"/>
                        <w:rPr>
                          <w:rFonts w:ascii="Arial" w:hAnsi="Arial" w:cs="Arial"/>
                          <w:b/>
                          <w:color w:val="FFFFFF" w:themeColor="background1"/>
                          <w:sz w:val="32"/>
                          <w:lang w:val="en-CA"/>
                        </w:rPr>
                      </w:pPr>
                      <w:r w:rsidRPr="00797710">
                        <w:rPr>
                          <w:rFonts w:ascii="Arial" w:hAnsi="Arial" w:cs="Arial"/>
                          <w:b/>
                          <w:color w:val="FFFFFF" w:themeColor="background1"/>
                          <w:sz w:val="32"/>
                          <w:lang w:val="en-CA"/>
                        </w:rPr>
                        <w:t>Meeting</w:t>
                      </w:r>
                      <w:r>
                        <w:rPr>
                          <w:rFonts w:ascii="Arial" w:hAnsi="Arial" w:cs="Arial"/>
                          <w:b/>
                          <w:color w:val="FFFFFF" w:themeColor="background1"/>
                          <w:sz w:val="32"/>
                          <w:lang w:val="en-CA"/>
                        </w:rPr>
                        <w:t xml:space="preserve"> Summary</w:t>
                      </w:r>
                    </w:p>
                    <w:p w:rsidR="001432B6" w:rsidRPr="00797710" w:rsidRDefault="001432B6" w:rsidP="00797710">
                      <w:pPr>
                        <w:ind w:left="360"/>
                        <w:jc w:val="center"/>
                        <w:rPr>
                          <w:rFonts w:ascii="Arial" w:hAnsi="Arial" w:cs="Arial"/>
                          <w:color w:val="FFFFFF" w:themeColor="background1"/>
                          <w:sz w:val="28"/>
                          <w:lang w:val="en-CA"/>
                        </w:rPr>
                      </w:pPr>
                      <w:r>
                        <w:rPr>
                          <w:rFonts w:ascii="Arial" w:hAnsi="Arial" w:cs="Arial"/>
                          <w:color w:val="FFFFFF" w:themeColor="background1"/>
                          <w:sz w:val="28"/>
                          <w:lang w:val="en-CA"/>
                        </w:rPr>
                        <w:t>January 22, 2019 – Sheet Harbour, NS</w:t>
                      </w:r>
                    </w:p>
                  </w:txbxContent>
                </v:textbox>
              </v:shape>
            </w:pict>
          </mc:Fallback>
        </mc:AlternateContent>
      </w:r>
      <w:r w:rsidR="003E5027">
        <w:rPr>
          <w:noProof/>
          <w:sz w:val="20"/>
          <w:lang w:val="en-CA" w:eastAsia="en-CA"/>
        </w:rPr>
        <w:drawing>
          <wp:anchor distT="0" distB="0" distL="114300" distR="114300" simplePos="0" relativeHeight="251657216" behindDoc="1" locked="0" layoutInCell="1" allowOverlap="1" wp14:anchorId="07822D88" wp14:editId="2819747A">
            <wp:simplePos x="0" y="0"/>
            <wp:positionH relativeFrom="column">
              <wp:posOffset>-819150</wp:posOffset>
            </wp:positionH>
            <wp:positionV relativeFrom="paragraph">
              <wp:posOffset>0</wp:posOffset>
            </wp:positionV>
            <wp:extent cx="7086600" cy="1152525"/>
            <wp:effectExtent l="0" t="0" r="0" b="9525"/>
            <wp:wrapTight wrapText="bothSides">
              <wp:wrapPolygon edited="0">
                <wp:start x="0" y="0"/>
                <wp:lineTo x="0" y="21421"/>
                <wp:lineTo x="21542" y="21421"/>
                <wp:lineTo x="21542" y="0"/>
                <wp:lineTo x="0" y="0"/>
              </wp:wrapPolygon>
            </wp:wrapTight>
            <wp:docPr id="2" name="Picture 2"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_header_c"/>
                    <pic:cNvPicPr>
                      <a:picLocks noChangeAspect="1" noChangeArrowheads="1"/>
                    </pic:cNvPicPr>
                  </pic:nvPicPr>
                  <pic:blipFill>
                    <a:blip r:embed="rId8" cstate="print">
                      <a:extLst>
                        <a:ext uri="{28A0092B-C50C-407E-A947-70E740481C1C}">
                          <a14:useLocalDpi xmlns:a14="http://schemas.microsoft.com/office/drawing/2010/main" val="0"/>
                        </a:ext>
                      </a:extLst>
                    </a:blip>
                    <a:srcRect t="48506"/>
                    <a:stretch>
                      <a:fillRect/>
                    </a:stretch>
                  </pic:blipFill>
                  <pic:spPr bwMode="auto">
                    <a:xfrm>
                      <a:off x="0" y="0"/>
                      <a:ext cx="70866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3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7"/>
        <w:gridCol w:w="4406"/>
      </w:tblGrid>
      <w:tr w:rsidR="002F4D81" w:rsidRPr="00A86C47" w:rsidTr="002F4D81">
        <w:trPr>
          <w:jc w:val="center"/>
        </w:trPr>
        <w:tc>
          <w:tcPr>
            <w:tcW w:w="2064" w:type="pct"/>
            <w:shd w:val="clear" w:color="auto" w:fill="000000" w:themeFill="text1"/>
          </w:tcPr>
          <w:p w:rsidR="002F4D81" w:rsidRDefault="002F4D81" w:rsidP="00842CCB">
            <w:pPr>
              <w:tabs>
                <w:tab w:val="left" w:pos="4111"/>
              </w:tabs>
              <w:jc w:val="center"/>
              <w:rPr>
                <w:rFonts w:ascii="Arial" w:hAnsi="Arial" w:cs="Arial"/>
                <w:b/>
                <w:sz w:val="20"/>
                <w:szCs w:val="20"/>
                <w:lang w:eastAsia="en-CA"/>
              </w:rPr>
            </w:pPr>
            <w:r w:rsidRPr="00842CCB">
              <w:rPr>
                <w:rFonts w:ascii="Arial" w:hAnsi="Arial" w:cs="Arial"/>
                <w:b/>
                <w:color w:val="FFFFFF" w:themeColor="background1"/>
                <w:sz w:val="20"/>
                <w:szCs w:val="20"/>
                <w:lang w:eastAsia="en-CA"/>
              </w:rPr>
              <w:t>Participants</w:t>
            </w:r>
          </w:p>
        </w:tc>
        <w:tc>
          <w:tcPr>
            <w:tcW w:w="2936" w:type="pct"/>
            <w:shd w:val="clear" w:color="auto" w:fill="000000" w:themeFill="text1"/>
          </w:tcPr>
          <w:p w:rsidR="002F4D81" w:rsidRDefault="002F4D81" w:rsidP="00842CCB">
            <w:pPr>
              <w:tabs>
                <w:tab w:val="left" w:pos="4111"/>
              </w:tabs>
              <w:jc w:val="center"/>
              <w:rPr>
                <w:rFonts w:ascii="Arial" w:hAnsi="Arial" w:cs="Arial"/>
                <w:b/>
                <w:sz w:val="20"/>
                <w:szCs w:val="20"/>
                <w:lang w:eastAsia="en-CA"/>
              </w:rPr>
            </w:pPr>
          </w:p>
        </w:tc>
      </w:tr>
      <w:tr w:rsidR="002F4D81" w:rsidRPr="00A86C47" w:rsidTr="002F4D81">
        <w:trPr>
          <w:jc w:val="center"/>
        </w:trPr>
        <w:tc>
          <w:tcPr>
            <w:tcW w:w="5000" w:type="pct"/>
            <w:gridSpan w:val="2"/>
            <w:shd w:val="clear" w:color="auto" w:fill="C6D9F1" w:themeFill="text2" w:themeFillTint="33"/>
          </w:tcPr>
          <w:p w:rsidR="002F4D81" w:rsidRPr="00842CCB" w:rsidRDefault="002F4D81" w:rsidP="009B6CC8">
            <w:pPr>
              <w:tabs>
                <w:tab w:val="left" w:pos="4111"/>
              </w:tabs>
              <w:rPr>
                <w:rFonts w:ascii="Arial" w:hAnsi="Arial" w:cs="Arial"/>
                <w:i/>
                <w:sz w:val="20"/>
                <w:szCs w:val="20"/>
                <w:lang w:eastAsia="en-CA"/>
              </w:rPr>
            </w:pPr>
            <w:r w:rsidRPr="002F4D81">
              <w:rPr>
                <w:rFonts w:ascii="Arial" w:hAnsi="Arial" w:cs="Arial"/>
                <w:i/>
                <w:sz w:val="20"/>
                <w:szCs w:val="20"/>
                <w:lang w:eastAsia="en-CA"/>
              </w:rPr>
              <w:t>In Attendance</w:t>
            </w:r>
          </w:p>
        </w:tc>
      </w:tr>
      <w:tr w:rsidR="002F4D81" w:rsidRPr="00A86C47" w:rsidTr="002F4D81">
        <w:trPr>
          <w:jc w:val="center"/>
        </w:trPr>
        <w:tc>
          <w:tcPr>
            <w:tcW w:w="5000" w:type="pct"/>
            <w:gridSpan w:val="2"/>
            <w:shd w:val="clear" w:color="auto" w:fill="auto"/>
          </w:tcPr>
          <w:p w:rsidR="002F4D81" w:rsidRPr="00A86C47" w:rsidRDefault="002F4D81" w:rsidP="009B6CC8">
            <w:pPr>
              <w:tabs>
                <w:tab w:val="left" w:pos="4111"/>
              </w:tabs>
              <w:rPr>
                <w:rFonts w:ascii="Arial" w:hAnsi="Arial" w:cs="Arial"/>
                <w:b/>
                <w:sz w:val="20"/>
                <w:szCs w:val="20"/>
                <w:lang w:eastAsia="en-CA"/>
              </w:rPr>
            </w:pPr>
            <w:r>
              <w:rPr>
                <w:rFonts w:ascii="Arial" w:hAnsi="Arial" w:cs="Arial"/>
                <w:b/>
                <w:sz w:val="20"/>
                <w:szCs w:val="20"/>
                <w:lang w:eastAsia="en-CA"/>
              </w:rPr>
              <w:t>ORGANIZATION</w:t>
            </w:r>
          </w:p>
        </w:tc>
      </w:tr>
      <w:tr w:rsidR="002F4D81" w:rsidRPr="00A86C47" w:rsidTr="002F4D81">
        <w:trPr>
          <w:jc w:val="center"/>
        </w:trPr>
        <w:tc>
          <w:tcPr>
            <w:tcW w:w="5000" w:type="pct"/>
            <w:gridSpan w:val="2"/>
            <w:shd w:val="clear" w:color="auto" w:fill="auto"/>
          </w:tcPr>
          <w:p w:rsidR="002F4D81" w:rsidRPr="00A86C47" w:rsidRDefault="002F4D81" w:rsidP="00797710">
            <w:pPr>
              <w:keepNext/>
              <w:outlineLvl w:val="3"/>
              <w:rPr>
                <w:rFonts w:ascii="Arial" w:hAnsi="Arial" w:cs="Arial"/>
                <w:sz w:val="20"/>
                <w:szCs w:val="20"/>
                <w:lang w:val="en-CA"/>
              </w:rPr>
            </w:pPr>
            <w:r w:rsidRPr="00A86C47">
              <w:rPr>
                <w:rFonts w:ascii="Arial" w:hAnsi="Arial" w:cs="Arial"/>
                <w:sz w:val="20"/>
                <w:szCs w:val="20"/>
                <w:lang w:val="en-CA"/>
              </w:rPr>
              <w:t>E</w:t>
            </w:r>
            <w:r>
              <w:rPr>
                <w:rFonts w:ascii="Arial" w:hAnsi="Arial" w:cs="Arial"/>
                <w:sz w:val="20"/>
                <w:szCs w:val="20"/>
                <w:lang w:val="en-CA"/>
              </w:rPr>
              <w:t xml:space="preserve">nvironment and </w:t>
            </w:r>
            <w:r w:rsidRPr="00A86C47">
              <w:rPr>
                <w:rFonts w:ascii="Arial" w:hAnsi="Arial" w:cs="Arial"/>
                <w:sz w:val="20"/>
                <w:szCs w:val="20"/>
                <w:lang w:val="en-CA"/>
              </w:rPr>
              <w:t>C</w:t>
            </w:r>
            <w:r>
              <w:rPr>
                <w:rFonts w:ascii="Arial" w:hAnsi="Arial" w:cs="Arial"/>
                <w:sz w:val="20"/>
                <w:szCs w:val="20"/>
                <w:lang w:val="en-CA"/>
              </w:rPr>
              <w:t xml:space="preserve">limate </w:t>
            </w:r>
            <w:r w:rsidRPr="00A86C47">
              <w:rPr>
                <w:rFonts w:ascii="Arial" w:hAnsi="Arial" w:cs="Arial"/>
                <w:sz w:val="20"/>
                <w:szCs w:val="20"/>
                <w:lang w:val="en-CA"/>
              </w:rPr>
              <w:t>C</w:t>
            </w:r>
            <w:r>
              <w:rPr>
                <w:rFonts w:ascii="Arial" w:hAnsi="Arial" w:cs="Arial"/>
                <w:sz w:val="20"/>
                <w:szCs w:val="20"/>
                <w:lang w:val="en-CA"/>
              </w:rPr>
              <w:t xml:space="preserve">hange </w:t>
            </w:r>
            <w:r w:rsidRPr="00A86C47">
              <w:rPr>
                <w:rFonts w:ascii="Arial" w:hAnsi="Arial" w:cs="Arial"/>
                <w:sz w:val="20"/>
                <w:szCs w:val="20"/>
                <w:lang w:val="en-CA"/>
              </w:rPr>
              <w:t>C</w:t>
            </w:r>
            <w:r>
              <w:rPr>
                <w:rFonts w:ascii="Arial" w:hAnsi="Arial" w:cs="Arial"/>
                <w:sz w:val="20"/>
                <w:szCs w:val="20"/>
                <w:lang w:val="en-CA"/>
              </w:rPr>
              <w:t>anada</w:t>
            </w:r>
            <w:r w:rsidRPr="00A86C47">
              <w:rPr>
                <w:rFonts w:ascii="Arial" w:hAnsi="Arial" w:cs="Arial"/>
                <w:sz w:val="20"/>
                <w:szCs w:val="20"/>
                <w:lang w:val="en-CA"/>
              </w:rPr>
              <w:t xml:space="preserve"> - Canadian Wildlife Service</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C</w:t>
            </w:r>
            <w:r>
              <w:rPr>
                <w:rFonts w:ascii="Arial" w:hAnsi="Arial" w:cs="Arial"/>
                <w:sz w:val="20"/>
                <w:szCs w:val="20"/>
                <w:lang w:val="en-CA"/>
              </w:rPr>
              <w:t xml:space="preserve">anadian </w:t>
            </w:r>
            <w:r w:rsidRPr="00A86C47">
              <w:rPr>
                <w:rFonts w:ascii="Arial" w:hAnsi="Arial" w:cs="Arial"/>
                <w:sz w:val="20"/>
                <w:szCs w:val="20"/>
                <w:lang w:val="en-CA"/>
              </w:rPr>
              <w:t>P</w:t>
            </w:r>
            <w:r>
              <w:rPr>
                <w:rFonts w:ascii="Arial" w:hAnsi="Arial" w:cs="Arial"/>
                <w:sz w:val="20"/>
                <w:szCs w:val="20"/>
                <w:lang w:val="en-CA"/>
              </w:rPr>
              <w:t xml:space="preserve">arks </w:t>
            </w:r>
            <w:r w:rsidRPr="00A86C47">
              <w:rPr>
                <w:rFonts w:ascii="Arial" w:hAnsi="Arial" w:cs="Arial"/>
                <w:sz w:val="20"/>
                <w:szCs w:val="20"/>
                <w:lang w:val="en-CA"/>
              </w:rPr>
              <w:t>A</w:t>
            </w:r>
            <w:r>
              <w:rPr>
                <w:rFonts w:ascii="Arial" w:hAnsi="Arial" w:cs="Arial"/>
                <w:sz w:val="20"/>
                <w:szCs w:val="20"/>
                <w:lang w:val="en-CA"/>
              </w:rPr>
              <w:t xml:space="preserve">nd </w:t>
            </w:r>
            <w:r w:rsidRPr="00A86C47">
              <w:rPr>
                <w:rFonts w:ascii="Arial" w:hAnsi="Arial" w:cs="Arial"/>
                <w:sz w:val="20"/>
                <w:szCs w:val="20"/>
                <w:lang w:val="en-CA"/>
              </w:rPr>
              <w:t>W</w:t>
            </w:r>
            <w:r>
              <w:rPr>
                <w:rFonts w:ascii="Arial" w:hAnsi="Arial" w:cs="Arial"/>
                <w:sz w:val="20"/>
                <w:szCs w:val="20"/>
                <w:lang w:val="en-CA"/>
              </w:rPr>
              <w:t xml:space="preserve">ilderness </w:t>
            </w:r>
            <w:r w:rsidRPr="00A86C47">
              <w:rPr>
                <w:rFonts w:ascii="Arial" w:hAnsi="Arial" w:cs="Arial"/>
                <w:sz w:val="20"/>
                <w:szCs w:val="20"/>
                <w:lang w:val="en-CA"/>
              </w:rPr>
              <w:t>S</w:t>
            </w:r>
            <w:r>
              <w:rPr>
                <w:rFonts w:ascii="Arial" w:hAnsi="Arial" w:cs="Arial"/>
                <w:sz w:val="20"/>
                <w:szCs w:val="20"/>
                <w:lang w:val="en-CA"/>
              </w:rPr>
              <w:t>ociety</w:t>
            </w:r>
          </w:p>
        </w:tc>
      </w:tr>
      <w:tr w:rsidR="002F4D81" w:rsidRPr="00A86C47" w:rsidTr="002F4D81">
        <w:trPr>
          <w:jc w:val="center"/>
        </w:trPr>
        <w:tc>
          <w:tcPr>
            <w:tcW w:w="5000" w:type="pct"/>
            <w:gridSpan w:val="2"/>
            <w:shd w:val="clear" w:color="auto" w:fill="auto"/>
          </w:tcPr>
          <w:p w:rsidR="002F4D81" w:rsidRPr="00A86C47" w:rsidRDefault="002F4D81" w:rsidP="00797710">
            <w:pPr>
              <w:keepNext/>
              <w:outlineLvl w:val="3"/>
              <w:rPr>
                <w:rFonts w:ascii="Arial" w:hAnsi="Arial" w:cs="Arial"/>
                <w:sz w:val="20"/>
                <w:szCs w:val="20"/>
                <w:lang w:val="en-CA"/>
              </w:rPr>
            </w:pPr>
            <w:r>
              <w:rPr>
                <w:rFonts w:ascii="Arial" w:hAnsi="Arial" w:cs="Arial"/>
                <w:sz w:val="20"/>
                <w:szCs w:val="20"/>
                <w:lang w:val="en-CA"/>
              </w:rPr>
              <w:t>Eastern Shore Fishermen’s Protective Association (</w:t>
            </w:r>
            <w:r w:rsidRPr="00A86C47">
              <w:rPr>
                <w:rFonts w:ascii="Arial" w:hAnsi="Arial" w:cs="Arial"/>
                <w:sz w:val="20"/>
                <w:szCs w:val="20"/>
                <w:lang w:val="en-CA"/>
              </w:rPr>
              <w:t>ESFPA</w:t>
            </w:r>
            <w:r>
              <w:rPr>
                <w:rFonts w:ascii="Arial" w:hAnsi="Arial" w:cs="Arial"/>
                <w:sz w:val="20"/>
                <w:szCs w:val="20"/>
                <w:lang w:val="en-CA"/>
              </w:rPr>
              <w:t>)</w:t>
            </w:r>
          </w:p>
        </w:tc>
      </w:tr>
      <w:tr w:rsidR="002F4D81" w:rsidRPr="00A86C47" w:rsidTr="002F4D81">
        <w:trPr>
          <w:jc w:val="center"/>
        </w:trPr>
        <w:tc>
          <w:tcPr>
            <w:tcW w:w="5000" w:type="pct"/>
            <w:gridSpan w:val="2"/>
            <w:shd w:val="clear" w:color="auto" w:fill="auto"/>
          </w:tcPr>
          <w:p w:rsidR="002F4D81" w:rsidRPr="00A86C47" w:rsidRDefault="002F4D81" w:rsidP="00FE45C9">
            <w:pPr>
              <w:rPr>
                <w:rFonts w:ascii="Arial" w:hAnsi="Arial" w:cs="Arial"/>
                <w:sz w:val="20"/>
                <w:szCs w:val="20"/>
                <w:lang w:val="en-CA"/>
              </w:rPr>
            </w:pPr>
            <w:proofErr w:type="spellStart"/>
            <w:r w:rsidRPr="00A86C47">
              <w:rPr>
                <w:rFonts w:ascii="Arial" w:hAnsi="Arial" w:cs="Arial"/>
                <w:sz w:val="20"/>
                <w:szCs w:val="20"/>
                <w:lang w:val="en-CA"/>
              </w:rPr>
              <w:t>M</w:t>
            </w:r>
            <w:r>
              <w:rPr>
                <w:rFonts w:ascii="Arial" w:hAnsi="Arial" w:cs="Arial"/>
                <w:sz w:val="20"/>
                <w:szCs w:val="20"/>
                <w:lang w:val="en-CA"/>
              </w:rPr>
              <w:t>’ikmaw</w:t>
            </w:r>
            <w:proofErr w:type="spellEnd"/>
            <w:r>
              <w:rPr>
                <w:rFonts w:ascii="Arial" w:hAnsi="Arial" w:cs="Arial"/>
                <w:sz w:val="20"/>
                <w:szCs w:val="20"/>
                <w:lang w:val="en-CA"/>
              </w:rPr>
              <w:t xml:space="preserve"> </w:t>
            </w:r>
            <w:r w:rsidRPr="00A86C47">
              <w:rPr>
                <w:rFonts w:ascii="Arial" w:hAnsi="Arial" w:cs="Arial"/>
                <w:sz w:val="20"/>
                <w:szCs w:val="20"/>
                <w:lang w:val="en-CA"/>
              </w:rPr>
              <w:t>C</w:t>
            </w:r>
            <w:r>
              <w:rPr>
                <w:rFonts w:ascii="Arial" w:hAnsi="Arial" w:cs="Arial"/>
                <w:sz w:val="20"/>
                <w:szCs w:val="20"/>
                <w:lang w:val="en-CA"/>
              </w:rPr>
              <w:t xml:space="preserve">onservation </w:t>
            </w:r>
            <w:r w:rsidRPr="00A86C47">
              <w:rPr>
                <w:rFonts w:ascii="Arial" w:hAnsi="Arial" w:cs="Arial"/>
                <w:sz w:val="20"/>
                <w:szCs w:val="20"/>
                <w:lang w:val="en-CA"/>
              </w:rPr>
              <w:t>G</w:t>
            </w:r>
            <w:r>
              <w:rPr>
                <w:rFonts w:ascii="Arial" w:hAnsi="Arial" w:cs="Arial"/>
                <w:sz w:val="20"/>
                <w:szCs w:val="20"/>
                <w:lang w:val="en-CA"/>
              </w:rPr>
              <w:t>roup/ KMKNO</w:t>
            </w:r>
          </w:p>
        </w:tc>
      </w:tr>
      <w:tr w:rsidR="002F4D81" w:rsidRPr="00A86C47" w:rsidTr="002F4D81">
        <w:trPr>
          <w:jc w:val="center"/>
        </w:trPr>
        <w:tc>
          <w:tcPr>
            <w:tcW w:w="5000" w:type="pct"/>
            <w:gridSpan w:val="2"/>
            <w:shd w:val="clear" w:color="auto" w:fill="auto"/>
          </w:tcPr>
          <w:p w:rsidR="002F4D81" w:rsidRPr="00A86C47" w:rsidRDefault="002F4D81" w:rsidP="00AD5A05">
            <w:pPr>
              <w:rPr>
                <w:rFonts w:ascii="Arial" w:hAnsi="Arial" w:cs="Arial"/>
                <w:sz w:val="20"/>
                <w:szCs w:val="20"/>
                <w:lang w:val="en-CA"/>
              </w:rPr>
            </w:pPr>
            <w:r w:rsidRPr="00A86C47">
              <w:rPr>
                <w:rFonts w:ascii="Arial" w:hAnsi="Arial" w:cs="Arial"/>
                <w:sz w:val="20"/>
                <w:szCs w:val="20"/>
                <w:lang w:val="en-CA"/>
              </w:rPr>
              <w:t>A</w:t>
            </w:r>
            <w:r>
              <w:rPr>
                <w:rFonts w:ascii="Arial" w:hAnsi="Arial" w:cs="Arial"/>
                <w:sz w:val="20"/>
                <w:szCs w:val="20"/>
                <w:lang w:val="en-CA"/>
              </w:rPr>
              <w:t xml:space="preserve">ssoc. of </w:t>
            </w:r>
            <w:r w:rsidRPr="00A86C47">
              <w:rPr>
                <w:rFonts w:ascii="Arial" w:hAnsi="Arial" w:cs="Arial"/>
                <w:sz w:val="20"/>
                <w:szCs w:val="20"/>
                <w:lang w:val="en-CA"/>
              </w:rPr>
              <w:t>E</w:t>
            </w:r>
            <w:r>
              <w:rPr>
                <w:rFonts w:ascii="Arial" w:hAnsi="Arial" w:cs="Arial"/>
                <w:sz w:val="20"/>
                <w:szCs w:val="20"/>
                <w:lang w:val="en-CA"/>
              </w:rPr>
              <w:t xml:space="preserve">astern </w:t>
            </w:r>
            <w:r w:rsidRPr="00A86C47">
              <w:rPr>
                <w:rFonts w:ascii="Arial" w:hAnsi="Arial" w:cs="Arial"/>
                <w:sz w:val="20"/>
                <w:szCs w:val="20"/>
                <w:lang w:val="en-CA"/>
              </w:rPr>
              <w:t>S</w:t>
            </w:r>
            <w:r>
              <w:rPr>
                <w:rFonts w:ascii="Arial" w:hAnsi="Arial" w:cs="Arial"/>
                <w:sz w:val="20"/>
                <w:szCs w:val="20"/>
                <w:lang w:val="en-CA"/>
              </w:rPr>
              <w:t xml:space="preserve">hore </w:t>
            </w:r>
            <w:r w:rsidRPr="00A86C47">
              <w:rPr>
                <w:rFonts w:ascii="Arial" w:hAnsi="Arial" w:cs="Arial"/>
                <w:sz w:val="20"/>
                <w:szCs w:val="20"/>
                <w:lang w:val="en-CA"/>
              </w:rPr>
              <w:t>C</w:t>
            </w:r>
            <w:r>
              <w:rPr>
                <w:rFonts w:ascii="Arial" w:hAnsi="Arial" w:cs="Arial"/>
                <w:sz w:val="20"/>
                <w:szCs w:val="20"/>
                <w:lang w:val="en-CA"/>
              </w:rPr>
              <w:t>ommunities</w:t>
            </w:r>
            <w:r w:rsidRPr="00A86C47">
              <w:rPr>
                <w:rFonts w:ascii="Arial" w:hAnsi="Arial" w:cs="Arial"/>
                <w:sz w:val="20"/>
                <w:szCs w:val="20"/>
                <w:lang w:val="en-CA"/>
              </w:rPr>
              <w:t>-P</w:t>
            </w:r>
            <w:r>
              <w:rPr>
                <w:rFonts w:ascii="Arial" w:hAnsi="Arial" w:cs="Arial"/>
                <w:sz w:val="20"/>
                <w:szCs w:val="20"/>
                <w:lang w:val="en-CA"/>
              </w:rPr>
              <w:t xml:space="preserve">rotecting </w:t>
            </w:r>
            <w:r w:rsidRPr="00A86C47">
              <w:rPr>
                <w:rFonts w:ascii="Arial" w:hAnsi="Arial" w:cs="Arial"/>
                <w:sz w:val="20"/>
                <w:szCs w:val="20"/>
                <w:lang w:val="en-CA"/>
              </w:rPr>
              <w:t>E</w:t>
            </w:r>
            <w:r>
              <w:rPr>
                <w:rFonts w:ascii="Arial" w:hAnsi="Arial" w:cs="Arial"/>
                <w:sz w:val="20"/>
                <w:szCs w:val="20"/>
                <w:lang w:val="en-CA"/>
              </w:rPr>
              <w:t xml:space="preserve">nvironment &amp; </w:t>
            </w:r>
            <w:r w:rsidRPr="00A86C47">
              <w:rPr>
                <w:rFonts w:ascii="Arial" w:hAnsi="Arial" w:cs="Arial"/>
                <w:sz w:val="20"/>
                <w:szCs w:val="20"/>
                <w:lang w:val="en-CA"/>
              </w:rPr>
              <w:t>H</w:t>
            </w:r>
            <w:r>
              <w:rPr>
                <w:rFonts w:ascii="Arial" w:hAnsi="Arial" w:cs="Arial"/>
                <w:sz w:val="20"/>
                <w:szCs w:val="20"/>
                <w:lang w:val="en-CA"/>
              </w:rPr>
              <w:t xml:space="preserve">istorical </w:t>
            </w:r>
            <w:r w:rsidRPr="00A86C47">
              <w:rPr>
                <w:rFonts w:ascii="Arial" w:hAnsi="Arial" w:cs="Arial"/>
                <w:sz w:val="20"/>
                <w:szCs w:val="20"/>
                <w:lang w:val="en-CA"/>
              </w:rPr>
              <w:t>A</w:t>
            </w:r>
            <w:r>
              <w:rPr>
                <w:rFonts w:ascii="Arial" w:hAnsi="Arial" w:cs="Arial"/>
                <w:sz w:val="20"/>
                <w:szCs w:val="20"/>
                <w:lang w:val="en-CA"/>
              </w:rPr>
              <w:t>ccess</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Oceans North</w:t>
            </w:r>
          </w:p>
        </w:tc>
      </w:tr>
      <w:tr w:rsidR="002F4D81" w:rsidRPr="00A86C47" w:rsidTr="002F4D81">
        <w:trPr>
          <w:jc w:val="center"/>
        </w:trPr>
        <w:tc>
          <w:tcPr>
            <w:tcW w:w="5000" w:type="pct"/>
            <w:gridSpan w:val="2"/>
            <w:shd w:val="clear" w:color="auto" w:fill="auto"/>
          </w:tcPr>
          <w:p w:rsidR="002F4D81" w:rsidRPr="00A86C47" w:rsidRDefault="002F4D81" w:rsidP="00280509">
            <w:pPr>
              <w:rPr>
                <w:rFonts w:ascii="Arial" w:hAnsi="Arial" w:cs="Arial"/>
                <w:sz w:val="20"/>
                <w:szCs w:val="20"/>
                <w:lang w:val="en-CA"/>
              </w:rPr>
            </w:pPr>
            <w:r w:rsidRPr="00A86C47">
              <w:rPr>
                <w:rFonts w:ascii="Arial" w:hAnsi="Arial" w:cs="Arial"/>
                <w:sz w:val="20"/>
                <w:szCs w:val="20"/>
                <w:lang w:val="en-CA"/>
              </w:rPr>
              <w:t>NS</w:t>
            </w:r>
            <w:r>
              <w:rPr>
                <w:rFonts w:ascii="Arial" w:hAnsi="Arial" w:cs="Arial"/>
                <w:sz w:val="20"/>
                <w:szCs w:val="20"/>
                <w:lang w:val="en-CA"/>
              </w:rPr>
              <w:t xml:space="preserve"> </w:t>
            </w:r>
            <w:r w:rsidRPr="00A86C47">
              <w:rPr>
                <w:rFonts w:ascii="Arial" w:hAnsi="Arial" w:cs="Arial"/>
                <w:sz w:val="20"/>
                <w:szCs w:val="20"/>
                <w:lang w:val="en-CA"/>
              </w:rPr>
              <w:t>D</w:t>
            </w:r>
            <w:r>
              <w:rPr>
                <w:rFonts w:ascii="Arial" w:hAnsi="Arial" w:cs="Arial"/>
                <w:sz w:val="20"/>
                <w:szCs w:val="20"/>
                <w:lang w:val="en-CA"/>
              </w:rPr>
              <w:t>epartment of Intergovernmental Affairs</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Wild Islands Tourism Advancement Partnership</w:t>
            </w:r>
            <w:r>
              <w:rPr>
                <w:rFonts w:ascii="Arial" w:hAnsi="Arial" w:cs="Arial"/>
                <w:sz w:val="20"/>
                <w:szCs w:val="20"/>
                <w:lang w:val="en-CA"/>
              </w:rPr>
              <w:t xml:space="preserve"> </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Dalhousie University</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 xml:space="preserve">Acadian </w:t>
            </w:r>
            <w:proofErr w:type="spellStart"/>
            <w:r w:rsidRPr="00A86C47">
              <w:rPr>
                <w:rFonts w:ascii="Arial" w:hAnsi="Arial" w:cs="Arial"/>
                <w:sz w:val="20"/>
                <w:szCs w:val="20"/>
                <w:lang w:val="en-CA"/>
              </w:rPr>
              <w:t>Seaplants</w:t>
            </w:r>
            <w:proofErr w:type="spellEnd"/>
            <w:r w:rsidRPr="00A86C47">
              <w:rPr>
                <w:rFonts w:ascii="Arial" w:hAnsi="Arial" w:cs="Arial"/>
                <w:sz w:val="20"/>
                <w:szCs w:val="20"/>
                <w:lang w:val="en-CA"/>
              </w:rPr>
              <w:t xml:space="preserve"> Ltd.</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NS Seafood Alliance</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Pr>
                <w:rFonts w:ascii="Arial" w:hAnsi="Arial" w:cs="Arial"/>
                <w:sz w:val="20"/>
                <w:szCs w:val="20"/>
                <w:lang w:val="en-CA"/>
              </w:rPr>
              <w:t>Tangier Lobster</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Musquodoboit Harbour &amp; Area Chamber of Commerce</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Sheet Harbour &amp; Area Chamber of Commerce</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NS Salmon Association</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Halifax Regional Municipality</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Pr>
                <w:rFonts w:ascii="Arial" w:hAnsi="Arial" w:cs="Arial"/>
                <w:sz w:val="20"/>
                <w:szCs w:val="20"/>
                <w:lang w:val="en-CA"/>
              </w:rPr>
              <w:t>Municipality of the District of St Mary’s</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Eastern Shore Forest Watch Association</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sidRPr="00A86C47">
              <w:rPr>
                <w:rFonts w:ascii="Arial" w:hAnsi="Arial" w:cs="Arial"/>
                <w:sz w:val="20"/>
                <w:szCs w:val="20"/>
                <w:lang w:val="en-CA"/>
              </w:rPr>
              <w:t>Association for the Preservation of the Eastern Shore</w:t>
            </w:r>
          </w:p>
        </w:tc>
      </w:tr>
      <w:tr w:rsidR="002F4D81" w:rsidRPr="00A86C47" w:rsidTr="002F4D81">
        <w:trPr>
          <w:jc w:val="center"/>
        </w:trPr>
        <w:tc>
          <w:tcPr>
            <w:tcW w:w="5000" w:type="pct"/>
            <w:gridSpan w:val="2"/>
            <w:shd w:val="clear" w:color="auto" w:fill="auto"/>
          </w:tcPr>
          <w:p w:rsidR="002F4D81" w:rsidRPr="00A86C47" w:rsidRDefault="002F4D81" w:rsidP="00797710">
            <w:pPr>
              <w:rPr>
                <w:rFonts w:ascii="Arial" w:hAnsi="Arial" w:cs="Arial"/>
                <w:sz w:val="20"/>
                <w:szCs w:val="20"/>
                <w:lang w:val="en-CA"/>
              </w:rPr>
            </w:pPr>
            <w:r>
              <w:rPr>
                <w:rFonts w:ascii="Arial" w:hAnsi="Arial" w:cs="Arial"/>
                <w:sz w:val="20"/>
                <w:szCs w:val="20"/>
                <w:lang w:val="en-CA"/>
              </w:rPr>
              <w:t>Eastern Shore Wildlife Association</w:t>
            </w:r>
          </w:p>
        </w:tc>
      </w:tr>
      <w:tr w:rsidR="002F4D81" w:rsidRPr="00A86C47" w:rsidTr="002F4D81">
        <w:trPr>
          <w:jc w:val="center"/>
        </w:trPr>
        <w:tc>
          <w:tcPr>
            <w:tcW w:w="5000" w:type="pct"/>
            <w:gridSpan w:val="2"/>
            <w:shd w:val="clear" w:color="auto" w:fill="auto"/>
          </w:tcPr>
          <w:p w:rsidR="002F4D81" w:rsidRDefault="002F4D81" w:rsidP="00797710">
            <w:pPr>
              <w:rPr>
                <w:rFonts w:ascii="Arial" w:hAnsi="Arial" w:cs="Arial"/>
                <w:sz w:val="20"/>
                <w:szCs w:val="20"/>
                <w:lang w:val="en-CA"/>
              </w:rPr>
            </w:pPr>
            <w:r>
              <w:rPr>
                <w:rFonts w:ascii="Arial" w:hAnsi="Arial" w:cs="Arial"/>
                <w:sz w:val="20"/>
                <w:szCs w:val="20"/>
                <w:lang w:val="en-CA"/>
              </w:rPr>
              <w:t>Maritime Aboriginal Peoples Council</w:t>
            </w:r>
          </w:p>
        </w:tc>
      </w:tr>
      <w:tr w:rsidR="002F4D81" w:rsidRPr="00A86C47" w:rsidTr="002F4D81">
        <w:trPr>
          <w:jc w:val="center"/>
        </w:trPr>
        <w:tc>
          <w:tcPr>
            <w:tcW w:w="5000" w:type="pct"/>
            <w:gridSpan w:val="2"/>
            <w:shd w:val="clear" w:color="auto" w:fill="auto"/>
          </w:tcPr>
          <w:p w:rsidR="002F4D81" w:rsidRPr="00A86C47" w:rsidRDefault="002F4D81" w:rsidP="00480CDD">
            <w:pPr>
              <w:rPr>
                <w:rFonts w:ascii="Arial" w:hAnsi="Arial" w:cs="Arial"/>
                <w:sz w:val="20"/>
                <w:szCs w:val="20"/>
                <w:lang w:val="en-CA"/>
              </w:rPr>
            </w:pPr>
            <w:r w:rsidRPr="00A86C47">
              <w:rPr>
                <w:rFonts w:ascii="Arial" w:hAnsi="Arial" w:cs="Arial"/>
                <w:sz w:val="20"/>
                <w:szCs w:val="20"/>
                <w:lang w:val="en-CA"/>
              </w:rPr>
              <w:t xml:space="preserve">DFO </w:t>
            </w:r>
            <w:r>
              <w:rPr>
                <w:rFonts w:ascii="Arial" w:hAnsi="Arial" w:cs="Arial"/>
                <w:sz w:val="20"/>
                <w:szCs w:val="20"/>
                <w:lang w:val="en-CA"/>
              </w:rPr>
              <w:t>-</w:t>
            </w:r>
            <w:r w:rsidRPr="00A86C47">
              <w:rPr>
                <w:rFonts w:ascii="Arial" w:hAnsi="Arial" w:cs="Arial"/>
                <w:sz w:val="20"/>
                <w:szCs w:val="20"/>
                <w:lang w:val="en-CA"/>
              </w:rPr>
              <w:t xml:space="preserve"> O</w:t>
            </w:r>
            <w:r>
              <w:rPr>
                <w:rFonts w:ascii="Arial" w:hAnsi="Arial" w:cs="Arial"/>
                <w:sz w:val="20"/>
                <w:szCs w:val="20"/>
                <w:lang w:val="en-CA"/>
              </w:rPr>
              <w:t xml:space="preserve">ceans and </w:t>
            </w:r>
            <w:r w:rsidRPr="00A86C47">
              <w:rPr>
                <w:rFonts w:ascii="Arial" w:hAnsi="Arial" w:cs="Arial"/>
                <w:sz w:val="20"/>
                <w:szCs w:val="20"/>
                <w:lang w:val="en-CA"/>
              </w:rPr>
              <w:t>C</w:t>
            </w:r>
            <w:r>
              <w:rPr>
                <w:rFonts w:ascii="Arial" w:hAnsi="Arial" w:cs="Arial"/>
                <w:sz w:val="20"/>
                <w:szCs w:val="20"/>
                <w:lang w:val="en-CA"/>
              </w:rPr>
              <w:t xml:space="preserve">oastal </w:t>
            </w:r>
            <w:r w:rsidRPr="00A86C47">
              <w:rPr>
                <w:rFonts w:ascii="Arial" w:hAnsi="Arial" w:cs="Arial"/>
                <w:sz w:val="20"/>
                <w:szCs w:val="20"/>
                <w:lang w:val="en-CA"/>
              </w:rPr>
              <w:t>M</w:t>
            </w:r>
            <w:r>
              <w:rPr>
                <w:rFonts w:ascii="Arial" w:hAnsi="Arial" w:cs="Arial"/>
                <w:sz w:val="20"/>
                <w:szCs w:val="20"/>
                <w:lang w:val="en-CA"/>
              </w:rPr>
              <w:t xml:space="preserve">anagement </w:t>
            </w:r>
            <w:r w:rsidRPr="00A86C47">
              <w:rPr>
                <w:rFonts w:ascii="Arial" w:hAnsi="Arial" w:cs="Arial"/>
                <w:sz w:val="20"/>
                <w:szCs w:val="20"/>
                <w:lang w:val="en-CA"/>
              </w:rPr>
              <w:t>D</w:t>
            </w:r>
            <w:r>
              <w:rPr>
                <w:rFonts w:ascii="Arial" w:hAnsi="Arial" w:cs="Arial"/>
                <w:sz w:val="20"/>
                <w:szCs w:val="20"/>
                <w:lang w:val="en-CA"/>
              </w:rPr>
              <w:t>ivision (OCMD)</w:t>
            </w:r>
          </w:p>
        </w:tc>
      </w:tr>
      <w:tr w:rsidR="002F4D81" w:rsidRPr="00A86C47" w:rsidTr="002F4D81">
        <w:trPr>
          <w:jc w:val="center"/>
        </w:trPr>
        <w:tc>
          <w:tcPr>
            <w:tcW w:w="5000" w:type="pct"/>
            <w:gridSpan w:val="2"/>
            <w:shd w:val="clear" w:color="auto" w:fill="auto"/>
          </w:tcPr>
          <w:p w:rsidR="002F4D81" w:rsidRDefault="002F4D81" w:rsidP="00480CDD">
            <w:pPr>
              <w:rPr>
                <w:rFonts w:ascii="Arial" w:hAnsi="Arial" w:cs="Arial"/>
                <w:sz w:val="20"/>
                <w:szCs w:val="20"/>
                <w:lang w:val="en-CA"/>
              </w:rPr>
            </w:pPr>
            <w:r>
              <w:rPr>
                <w:rFonts w:ascii="Arial" w:hAnsi="Arial" w:cs="Arial"/>
                <w:sz w:val="20"/>
                <w:szCs w:val="20"/>
                <w:lang w:val="en-CA"/>
              </w:rPr>
              <w:t>DFO - Communications</w:t>
            </w:r>
          </w:p>
        </w:tc>
      </w:tr>
      <w:tr w:rsidR="002F4D81" w:rsidRPr="00A86C47" w:rsidTr="002F4D81">
        <w:trPr>
          <w:jc w:val="center"/>
        </w:trPr>
        <w:tc>
          <w:tcPr>
            <w:tcW w:w="5000" w:type="pct"/>
            <w:gridSpan w:val="2"/>
            <w:shd w:val="clear" w:color="auto" w:fill="auto"/>
          </w:tcPr>
          <w:p w:rsidR="002F4D81" w:rsidRDefault="002F4D81" w:rsidP="00480CDD">
            <w:pPr>
              <w:rPr>
                <w:rFonts w:ascii="Arial" w:hAnsi="Arial" w:cs="Arial"/>
                <w:sz w:val="20"/>
                <w:szCs w:val="20"/>
                <w:lang w:val="en-CA"/>
              </w:rPr>
            </w:pPr>
            <w:r>
              <w:rPr>
                <w:rFonts w:ascii="Arial" w:hAnsi="Arial" w:cs="Arial"/>
                <w:sz w:val="20"/>
                <w:szCs w:val="20"/>
                <w:lang w:val="en-CA"/>
              </w:rPr>
              <w:t xml:space="preserve">DFO - Science </w:t>
            </w:r>
          </w:p>
        </w:tc>
      </w:tr>
      <w:tr w:rsidR="002F4D81" w:rsidRPr="00A86C47" w:rsidTr="002F4D81">
        <w:trPr>
          <w:jc w:val="center"/>
        </w:trPr>
        <w:tc>
          <w:tcPr>
            <w:tcW w:w="5000" w:type="pct"/>
            <w:gridSpan w:val="2"/>
            <w:shd w:val="clear" w:color="auto" w:fill="C6D9F1" w:themeFill="text2" w:themeFillTint="33"/>
          </w:tcPr>
          <w:p w:rsidR="002F4D81" w:rsidRPr="00842CCB" w:rsidRDefault="002F4D81" w:rsidP="00797710">
            <w:pPr>
              <w:rPr>
                <w:rFonts w:ascii="Arial" w:hAnsi="Arial" w:cs="Arial"/>
                <w:i/>
                <w:sz w:val="20"/>
                <w:szCs w:val="20"/>
                <w:lang w:val="en-CA"/>
              </w:rPr>
            </w:pPr>
            <w:r w:rsidRPr="00842CCB">
              <w:rPr>
                <w:rFonts w:ascii="Arial" w:hAnsi="Arial" w:cs="Arial"/>
                <w:i/>
                <w:sz w:val="20"/>
                <w:szCs w:val="20"/>
                <w:lang w:val="en-CA"/>
              </w:rPr>
              <w:t>Regrets</w:t>
            </w:r>
          </w:p>
        </w:tc>
      </w:tr>
      <w:tr w:rsidR="002F4D81" w:rsidRPr="00A86C47" w:rsidTr="002F4D81">
        <w:trPr>
          <w:jc w:val="center"/>
        </w:trPr>
        <w:tc>
          <w:tcPr>
            <w:tcW w:w="5000" w:type="pct"/>
            <w:gridSpan w:val="2"/>
          </w:tcPr>
          <w:p w:rsidR="002F4D81" w:rsidRPr="00A86C47" w:rsidRDefault="002F4D81" w:rsidP="00797710">
            <w:pPr>
              <w:tabs>
                <w:tab w:val="left" w:pos="4111"/>
              </w:tabs>
              <w:rPr>
                <w:rFonts w:ascii="Arial" w:hAnsi="Arial" w:cs="Arial"/>
                <w:b/>
                <w:sz w:val="20"/>
                <w:szCs w:val="20"/>
                <w:lang w:eastAsia="en-CA"/>
              </w:rPr>
            </w:pPr>
            <w:r>
              <w:rPr>
                <w:rFonts w:ascii="Arial" w:hAnsi="Arial" w:cs="Arial"/>
                <w:b/>
                <w:sz w:val="20"/>
                <w:szCs w:val="20"/>
                <w:lang w:eastAsia="en-CA"/>
              </w:rPr>
              <w:t>ORGANIZATION</w:t>
            </w:r>
          </w:p>
        </w:tc>
      </w:tr>
      <w:tr w:rsidR="002F4D81" w:rsidRPr="00A86C47" w:rsidTr="002F4D81">
        <w:trPr>
          <w:jc w:val="center"/>
        </w:trPr>
        <w:tc>
          <w:tcPr>
            <w:tcW w:w="5000" w:type="pct"/>
            <w:gridSpan w:val="2"/>
          </w:tcPr>
          <w:p w:rsidR="002F4D81" w:rsidRPr="00A86C47" w:rsidRDefault="002F4D81" w:rsidP="00480CDD">
            <w:pPr>
              <w:tabs>
                <w:tab w:val="left" w:pos="4111"/>
              </w:tabs>
              <w:rPr>
                <w:rFonts w:ascii="Arial" w:hAnsi="Arial" w:cs="Arial"/>
                <w:sz w:val="20"/>
                <w:szCs w:val="20"/>
                <w:lang w:eastAsia="en-CA"/>
              </w:rPr>
            </w:pPr>
            <w:r w:rsidRPr="00A86C47">
              <w:rPr>
                <w:rFonts w:ascii="Arial" w:hAnsi="Arial" w:cs="Arial"/>
                <w:sz w:val="20"/>
                <w:szCs w:val="20"/>
                <w:lang w:eastAsia="en-CA"/>
              </w:rPr>
              <w:t>Transport Canada</w:t>
            </w:r>
          </w:p>
        </w:tc>
      </w:tr>
      <w:tr w:rsidR="002F4D81" w:rsidRPr="00A86C47" w:rsidTr="002F4D81">
        <w:trPr>
          <w:jc w:val="center"/>
        </w:trPr>
        <w:tc>
          <w:tcPr>
            <w:tcW w:w="5000" w:type="pct"/>
            <w:gridSpan w:val="2"/>
          </w:tcPr>
          <w:p w:rsidR="002F4D81" w:rsidRPr="00A86C47" w:rsidRDefault="002F4D81" w:rsidP="00480CDD">
            <w:pPr>
              <w:rPr>
                <w:rFonts w:ascii="Arial" w:hAnsi="Arial" w:cs="Arial"/>
                <w:sz w:val="20"/>
                <w:szCs w:val="20"/>
                <w:lang w:val="en-CA"/>
              </w:rPr>
            </w:pPr>
            <w:r w:rsidRPr="00A86C47">
              <w:rPr>
                <w:rFonts w:ascii="Arial" w:hAnsi="Arial" w:cs="Arial"/>
                <w:sz w:val="20"/>
                <w:szCs w:val="20"/>
                <w:lang w:val="en-CA"/>
              </w:rPr>
              <w:t>NS Federation of Anglers and Hunters</w:t>
            </w:r>
          </w:p>
        </w:tc>
      </w:tr>
      <w:tr w:rsidR="002F4D81" w:rsidRPr="00A86C47" w:rsidTr="002F4D81">
        <w:trPr>
          <w:jc w:val="center"/>
        </w:trPr>
        <w:tc>
          <w:tcPr>
            <w:tcW w:w="5000" w:type="pct"/>
            <w:gridSpan w:val="2"/>
          </w:tcPr>
          <w:p w:rsidR="002F4D81" w:rsidRPr="00A86C47" w:rsidRDefault="002F4D81" w:rsidP="00480CDD">
            <w:pPr>
              <w:rPr>
                <w:rFonts w:ascii="Arial" w:hAnsi="Arial" w:cs="Arial"/>
                <w:sz w:val="20"/>
                <w:szCs w:val="20"/>
                <w:lang w:val="en-CA"/>
              </w:rPr>
            </w:pPr>
            <w:r w:rsidRPr="00A86C47">
              <w:rPr>
                <w:rFonts w:ascii="Arial" w:hAnsi="Arial" w:cs="Arial"/>
                <w:sz w:val="20"/>
                <w:szCs w:val="20"/>
                <w:lang w:val="en-CA"/>
              </w:rPr>
              <w:t>Aquaculture Association of NS</w:t>
            </w:r>
          </w:p>
        </w:tc>
      </w:tr>
    </w:tbl>
    <w:p w:rsidR="004833FE" w:rsidRPr="00827100" w:rsidRDefault="00827100" w:rsidP="002F4D81">
      <w:pPr>
        <w:tabs>
          <w:tab w:val="left" w:pos="5490"/>
        </w:tabs>
        <w:ind w:left="-630"/>
        <w:jc w:val="center"/>
        <w:rPr>
          <w:rFonts w:ascii="Arial" w:hAnsi="Arial" w:cs="Arial"/>
          <w:i/>
          <w:sz w:val="20"/>
          <w:szCs w:val="20"/>
        </w:rPr>
      </w:pPr>
      <w:r w:rsidRPr="00827100">
        <w:rPr>
          <w:rFonts w:ascii="Arial" w:hAnsi="Arial" w:cs="Arial"/>
          <w:i/>
          <w:sz w:val="20"/>
          <w:szCs w:val="20"/>
        </w:rPr>
        <w:t>Note: Twenty-four observers also attended the meeting.</w:t>
      </w:r>
    </w:p>
    <w:p w:rsidR="004833FE" w:rsidRDefault="004833FE" w:rsidP="00517560">
      <w:pPr>
        <w:tabs>
          <w:tab w:val="left" w:pos="5490"/>
        </w:tabs>
        <w:jc w:val="center"/>
        <w:rPr>
          <w:rFonts w:ascii="Arial" w:hAnsi="Arial" w:cs="Arial"/>
          <w:b/>
          <w:sz w:val="22"/>
          <w:szCs w:val="28"/>
        </w:rPr>
      </w:pPr>
    </w:p>
    <w:p w:rsidR="00517560" w:rsidRDefault="00517560" w:rsidP="00517560">
      <w:pPr>
        <w:tabs>
          <w:tab w:val="left" w:pos="5490"/>
        </w:tabs>
        <w:rPr>
          <w:rFonts w:ascii="Arial" w:hAnsi="Arial" w:cs="Arial"/>
          <w:color w:val="0000FF"/>
          <w:sz w:val="8"/>
          <w:szCs w:val="8"/>
          <w:lang w:eastAsia="en-CA"/>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797710" w:rsidRPr="00A86C47" w:rsidTr="0022549F">
        <w:trPr>
          <w:trHeight w:val="397"/>
          <w:jc w:val="center"/>
        </w:trPr>
        <w:tc>
          <w:tcPr>
            <w:tcW w:w="8856" w:type="dxa"/>
            <w:shd w:val="clear" w:color="auto" w:fill="000000"/>
            <w:vAlign w:val="center"/>
          </w:tcPr>
          <w:p w:rsidR="00797710" w:rsidRPr="00A86C47" w:rsidRDefault="00797710" w:rsidP="007271C4">
            <w:pPr>
              <w:jc w:val="center"/>
              <w:rPr>
                <w:rFonts w:ascii="Arial" w:hAnsi="Arial"/>
                <w:b/>
                <w:i/>
                <w:sz w:val="20"/>
                <w:szCs w:val="20"/>
                <w:lang w:val="en-CA"/>
              </w:rPr>
            </w:pPr>
            <w:r w:rsidRPr="00A86C47">
              <w:rPr>
                <w:rFonts w:ascii="Arial" w:hAnsi="Arial"/>
                <w:b/>
                <w:i/>
                <w:sz w:val="20"/>
                <w:szCs w:val="20"/>
                <w:lang w:val="en-CA"/>
              </w:rPr>
              <w:t xml:space="preserve">Meeting Objectives </w:t>
            </w:r>
          </w:p>
        </w:tc>
      </w:tr>
      <w:tr w:rsidR="00797710" w:rsidRPr="00A86C47" w:rsidTr="0022549F">
        <w:trPr>
          <w:jc w:val="center"/>
        </w:trPr>
        <w:tc>
          <w:tcPr>
            <w:tcW w:w="8856" w:type="dxa"/>
            <w:shd w:val="clear" w:color="auto" w:fill="auto"/>
          </w:tcPr>
          <w:p w:rsidR="00280509" w:rsidRPr="005178D4" w:rsidRDefault="00280509" w:rsidP="00280509">
            <w:pPr>
              <w:numPr>
                <w:ilvl w:val="0"/>
                <w:numId w:val="2"/>
              </w:numPr>
              <w:jc w:val="both"/>
              <w:rPr>
                <w:rFonts w:ascii="Arial" w:hAnsi="Arial" w:cs="Arial"/>
                <w:sz w:val="20"/>
                <w:szCs w:val="20"/>
              </w:rPr>
            </w:pPr>
            <w:r>
              <w:rPr>
                <w:rFonts w:ascii="Arial" w:hAnsi="Arial" w:cs="Arial"/>
                <w:sz w:val="20"/>
                <w:szCs w:val="20"/>
              </w:rPr>
              <w:t>Finalize the</w:t>
            </w:r>
            <w:r w:rsidRPr="005178D4">
              <w:rPr>
                <w:rFonts w:ascii="Arial" w:hAnsi="Arial" w:cs="Arial"/>
                <w:sz w:val="20"/>
                <w:szCs w:val="20"/>
              </w:rPr>
              <w:t xml:space="preserve"> Terms of Reference. </w:t>
            </w:r>
          </w:p>
          <w:p w:rsidR="00280509" w:rsidRDefault="00280509" w:rsidP="00280509">
            <w:pPr>
              <w:numPr>
                <w:ilvl w:val="0"/>
                <w:numId w:val="2"/>
              </w:numPr>
              <w:jc w:val="both"/>
              <w:rPr>
                <w:rFonts w:ascii="Arial" w:hAnsi="Arial" w:cs="Arial"/>
                <w:sz w:val="20"/>
                <w:szCs w:val="20"/>
              </w:rPr>
            </w:pPr>
            <w:r>
              <w:rPr>
                <w:rFonts w:ascii="Arial" w:hAnsi="Arial" w:cs="Arial"/>
                <w:sz w:val="20"/>
                <w:szCs w:val="20"/>
              </w:rPr>
              <w:t>Review proposed goals for an ESI MPA.</w:t>
            </w:r>
          </w:p>
          <w:p w:rsidR="00280509" w:rsidRDefault="00280509" w:rsidP="00280509">
            <w:pPr>
              <w:numPr>
                <w:ilvl w:val="0"/>
                <w:numId w:val="2"/>
              </w:numPr>
              <w:jc w:val="both"/>
              <w:rPr>
                <w:rFonts w:ascii="Arial" w:hAnsi="Arial" w:cs="Arial"/>
                <w:sz w:val="20"/>
                <w:szCs w:val="20"/>
              </w:rPr>
            </w:pPr>
            <w:r>
              <w:rPr>
                <w:rFonts w:ascii="Arial" w:hAnsi="Arial" w:cs="Arial"/>
                <w:sz w:val="20"/>
                <w:szCs w:val="20"/>
              </w:rPr>
              <w:t>Review the draft risk assessment for the lobster fishery</w:t>
            </w:r>
            <w:r w:rsidR="00A4611E">
              <w:rPr>
                <w:rFonts w:ascii="Arial" w:hAnsi="Arial" w:cs="Arial"/>
                <w:sz w:val="20"/>
                <w:szCs w:val="20"/>
              </w:rPr>
              <w:t>.</w:t>
            </w:r>
          </w:p>
          <w:p w:rsidR="00912D4E" w:rsidRDefault="00280509" w:rsidP="00280509">
            <w:pPr>
              <w:numPr>
                <w:ilvl w:val="0"/>
                <w:numId w:val="2"/>
              </w:numPr>
              <w:jc w:val="both"/>
              <w:rPr>
                <w:rFonts w:ascii="Arial" w:hAnsi="Arial" w:cs="Arial"/>
                <w:sz w:val="20"/>
                <w:szCs w:val="20"/>
              </w:rPr>
            </w:pPr>
            <w:r>
              <w:rPr>
                <w:rFonts w:ascii="Arial" w:hAnsi="Arial" w:cs="Arial"/>
                <w:sz w:val="20"/>
                <w:szCs w:val="20"/>
              </w:rPr>
              <w:t>Receive advice on the proposed approach on addressing concerns regarding the zone of high protection.</w:t>
            </w:r>
            <w:r w:rsidR="00912D4E">
              <w:rPr>
                <w:rFonts w:ascii="Arial" w:hAnsi="Arial" w:cs="Arial"/>
                <w:sz w:val="20"/>
                <w:szCs w:val="20"/>
              </w:rPr>
              <w:t xml:space="preserve"> </w:t>
            </w:r>
          </w:p>
          <w:p w:rsidR="00797710" w:rsidRPr="00280509" w:rsidRDefault="00280509" w:rsidP="006A3387">
            <w:pPr>
              <w:jc w:val="both"/>
              <w:rPr>
                <w:rFonts w:ascii="Arial" w:hAnsi="Arial" w:cs="Arial"/>
                <w:sz w:val="20"/>
                <w:szCs w:val="20"/>
              </w:rPr>
            </w:pPr>
            <w:r>
              <w:rPr>
                <w:rFonts w:ascii="Arial" w:hAnsi="Arial" w:cs="Arial"/>
                <w:sz w:val="20"/>
                <w:szCs w:val="20"/>
              </w:rPr>
              <w:t xml:space="preserve"> </w:t>
            </w:r>
          </w:p>
        </w:tc>
      </w:tr>
    </w:tbl>
    <w:p w:rsidR="005614A5" w:rsidRDefault="005614A5" w:rsidP="00517560">
      <w:pPr>
        <w:tabs>
          <w:tab w:val="left" w:pos="5490"/>
        </w:tabs>
        <w:rPr>
          <w:rFonts w:ascii="Arial" w:hAnsi="Arial" w:cs="Arial"/>
          <w:color w:val="0000FF"/>
          <w:sz w:val="8"/>
          <w:szCs w:val="8"/>
          <w:lang w:eastAsia="en-CA"/>
        </w:rPr>
      </w:pPr>
    </w:p>
    <w:p w:rsidR="005614A5" w:rsidRPr="00B84FA2" w:rsidRDefault="005614A5" w:rsidP="00517560">
      <w:pPr>
        <w:tabs>
          <w:tab w:val="left" w:pos="5490"/>
        </w:tabs>
        <w:rPr>
          <w:rFonts w:ascii="Arial" w:hAnsi="Arial" w:cs="Arial"/>
          <w:color w:val="0000FF"/>
          <w:sz w:val="8"/>
          <w:szCs w:val="8"/>
          <w:lang w:eastAsia="en-CA"/>
        </w:rPr>
      </w:pPr>
    </w:p>
    <w:tbl>
      <w:tblPr>
        <w:tblW w:w="10263" w:type="dxa"/>
        <w:jc w:val="center"/>
        <w:tblLayout w:type="fixed"/>
        <w:tblLook w:val="04A0" w:firstRow="1" w:lastRow="0" w:firstColumn="1" w:lastColumn="0" w:noHBand="0" w:noVBand="1"/>
      </w:tblPr>
      <w:tblGrid>
        <w:gridCol w:w="692"/>
        <w:gridCol w:w="6520"/>
        <w:gridCol w:w="3051"/>
      </w:tblGrid>
      <w:tr w:rsidR="00363F53" w:rsidRPr="00A86C47" w:rsidTr="00B6461B">
        <w:trPr>
          <w:trHeight w:val="284"/>
          <w:jc w:val="center"/>
        </w:trPr>
        <w:tc>
          <w:tcPr>
            <w:tcW w:w="692" w:type="dxa"/>
          </w:tcPr>
          <w:p w:rsidR="00363F53" w:rsidRPr="00A86C47" w:rsidRDefault="00363F53" w:rsidP="00724B7E">
            <w:pPr>
              <w:tabs>
                <w:tab w:val="left" w:pos="5490"/>
              </w:tabs>
              <w:spacing w:before="40" w:after="40"/>
              <w:jc w:val="center"/>
              <w:rPr>
                <w:rFonts w:ascii="Arial" w:hAnsi="Arial" w:cs="Arial"/>
                <w:b/>
                <w:sz w:val="20"/>
                <w:szCs w:val="20"/>
                <w:u w:val="single"/>
                <w:lang w:eastAsia="en-CA"/>
              </w:rPr>
            </w:pPr>
          </w:p>
          <w:p w:rsidR="00363F53" w:rsidRPr="00A86C47" w:rsidRDefault="00363F53" w:rsidP="00231645">
            <w:pPr>
              <w:tabs>
                <w:tab w:val="left" w:pos="5490"/>
              </w:tabs>
              <w:spacing w:before="40" w:after="40"/>
              <w:rPr>
                <w:rFonts w:ascii="Arial" w:hAnsi="Arial" w:cs="Arial"/>
                <w:b/>
                <w:sz w:val="20"/>
                <w:szCs w:val="20"/>
                <w:u w:val="single"/>
                <w:lang w:eastAsia="en-CA"/>
              </w:rPr>
            </w:pPr>
          </w:p>
        </w:tc>
        <w:tc>
          <w:tcPr>
            <w:tcW w:w="6520" w:type="dxa"/>
            <w:shd w:val="clear" w:color="auto" w:fill="auto"/>
          </w:tcPr>
          <w:p w:rsidR="00363F53" w:rsidRPr="00A86C47" w:rsidRDefault="00363F53" w:rsidP="003E5027">
            <w:pPr>
              <w:tabs>
                <w:tab w:val="left" w:pos="5490"/>
              </w:tabs>
              <w:spacing w:before="40" w:after="40"/>
              <w:rPr>
                <w:rFonts w:ascii="Arial" w:hAnsi="Arial" w:cs="Arial"/>
                <w:b/>
                <w:sz w:val="20"/>
                <w:szCs w:val="20"/>
                <w:lang w:eastAsia="en-CA"/>
              </w:rPr>
            </w:pPr>
          </w:p>
        </w:tc>
        <w:tc>
          <w:tcPr>
            <w:tcW w:w="3051" w:type="dxa"/>
            <w:shd w:val="clear" w:color="auto" w:fill="auto"/>
          </w:tcPr>
          <w:p w:rsidR="00363F53" w:rsidRPr="00A86C47" w:rsidRDefault="00363F53" w:rsidP="00231645">
            <w:pPr>
              <w:tabs>
                <w:tab w:val="left" w:pos="5490"/>
              </w:tabs>
              <w:spacing w:before="40" w:after="40"/>
              <w:jc w:val="center"/>
              <w:rPr>
                <w:rFonts w:ascii="Arial" w:hAnsi="Arial" w:cs="Arial"/>
                <w:b/>
                <w:sz w:val="20"/>
                <w:szCs w:val="20"/>
                <w:lang w:eastAsia="en-CA"/>
              </w:rPr>
            </w:pPr>
          </w:p>
        </w:tc>
      </w:tr>
      <w:tr w:rsidR="004833FE" w:rsidRPr="00A86C47" w:rsidTr="00B6461B">
        <w:trPr>
          <w:trHeight w:val="404"/>
          <w:jc w:val="center"/>
        </w:trPr>
        <w:tc>
          <w:tcPr>
            <w:tcW w:w="10263" w:type="dxa"/>
            <w:gridSpan w:val="3"/>
            <w:shd w:val="clear" w:color="auto" w:fill="000000"/>
            <w:vAlign w:val="center"/>
          </w:tcPr>
          <w:p w:rsidR="004833FE" w:rsidRPr="00A86C47" w:rsidRDefault="004833FE" w:rsidP="004833FE">
            <w:pPr>
              <w:jc w:val="center"/>
              <w:rPr>
                <w:rFonts w:ascii="Arial" w:hAnsi="Arial"/>
                <w:b/>
                <w:i/>
                <w:sz w:val="20"/>
                <w:szCs w:val="20"/>
                <w:lang w:val="en-CA"/>
              </w:rPr>
            </w:pPr>
            <w:r w:rsidRPr="00A86C47">
              <w:rPr>
                <w:rFonts w:ascii="Arial" w:hAnsi="Arial"/>
                <w:b/>
                <w:i/>
                <w:sz w:val="20"/>
                <w:szCs w:val="20"/>
                <w:lang w:val="en-CA"/>
              </w:rPr>
              <w:t>Agenda Items and Corresponding Discussion Notes</w:t>
            </w:r>
          </w:p>
        </w:tc>
      </w:tr>
      <w:tr w:rsidR="00797710" w:rsidRPr="00A86C47" w:rsidTr="00B6461B">
        <w:trPr>
          <w:trHeight w:val="404"/>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t>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Default="00797710" w:rsidP="00A86C47">
            <w:pPr>
              <w:tabs>
                <w:tab w:val="left" w:pos="5490"/>
              </w:tabs>
              <w:rPr>
                <w:rFonts w:ascii="Arial" w:hAnsi="Arial" w:cs="Arial"/>
                <w:b/>
                <w:sz w:val="20"/>
                <w:szCs w:val="20"/>
                <w:lang w:eastAsia="en-CA"/>
              </w:rPr>
            </w:pPr>
            <w:r w:rsidRPr="00A86C47">
              <w:rPr>
                <w:rFonts w:ascii="Arial" w:hAnsi="Arial" w:cs="Arial"/>
                <w:b/>
                <w:sz w:val="20"/>
                <w:szCs w:val="20"/>
                <w:lang w:eastAsia="en-CA"/>
              </w:rPr>
              <w:t>Opening Remarks and Introductions</w:t>
            </w:r>
          </w:p>
          <w:p w:rsidR="00280509" w:rsidRDefault="00280509" w:rsidP="00280509">
            <w:pPr>
              <w:pStyle w:val="ListParagraph"/>
              <w:numPr>
                <w:ilvl w:val="0"/>
                <w:numId w:val="13"/>
              </w:numPr>
              <w:tabs>
                <w:tab w:val="left" w:pos="5490"/>
              </w:tabs>
              <w:rPr>
                <w:rFonts w:ascii="Arial" w:hAnsi="Arial" w:cs="Arial"/>
                <w:b/>
                <w:sz w:val="20"/>
                <w:szCs w:val="20"/>
                <w:lang w:eastAsia="en-CA"/>
              </w:rPr>
            </w:pPr>
            <w:r>
              <w:rPr>
                <w:rFonts w:ascii="Arial" w:hAnsi="Arial" w:cs="Arial"/>
                <w:b/>
                <w:sz w:val="20"/>
                <w:szCs w:val="20"/>
                <w:lang w:eastAsia="en-CA"/>
              </w:rPr>
              <w:t>Review of Agenda and Meeting Objectives</w:t>
            </w:r>
          </w:p>
          <w:p w:rsidR="009E554C" w:rsidRDefault="009E554C" w:rsidP="00280509">
            <w:pPr>
              <w:pStyle w:val="ListParagraph"/>
              <w:numPr>
                <w:ilvl w:val="0"/>
                <w:numId w:val="13"/>
              </w:numPr>
              <w:tabs>
                <w:tab w:val="left" w:pos="5490"/>
              </w:tabs>
              <w:rPr>
                <w:rFonts w:ascii="Arial" w:hAnsi="Arial" w:cs="Arial"/>
                <w:b/>
                <w:sz w:val="20"/>
                <w:szCs w:val="20"/>
                <w:lang w:eastAsia="en-CA"/>
              </w:rPr>
            </w:pPr>
            <w:r>
              <w:rPr>
                <w:rFonts w:ascii="Arial" w:hAnsi="Arial" w:cs="Arial"/>
                <w:b/>
                <w:sz w:val="20"/>
                <w:szCs w:val="20"/>
                <w:lang w:eastAsia="en-CA"/>
              </w:rPr>
              <w:t>Updates</w:t>
            </w:r>
          </w:p>
          <w:p w:rsidR="004969C4" w:rsidRDefault="004969C4" w:rsidP="004969C4">
            <w:pPr>
              <w:tabs>
                <w:tab w:val="left" w:pos="5490"/>
              </w:tabs>
              <w:rPr>
                <w:rFonts w:ascii="Arial" w:hAnsi="Arial" w:cs="Arial"/>
                <w:b/>
                <w:sz w:val="20"/>
                <w:szCs w:val="20"/>
                <w:lang w:eastAsia="en-CA"/>
              </w:rPr>
            </w:pPr>
          </w:p>
          <w:p w:rsidR="004969C4" w:rsidRPr="004969C4" w:rsidRDefault="00EB22E9" w:rsidP="004969C4">
            <w:pPr>
              <w:tabs>
                <w:tab w:val="left" w:pos="5490"/>
              </w:tabs>
              <w:rPr>
                <w:rFonts w:ascii="Arial" w:hAnsi="Arial" w:cs="Arial"/>
                <w:b/>
                <w:sz w:val="20"/>
                <w:szCs w:val="20"/>
                <w:lang w:eastAsia="en-CA"/>
              </w:rPr>
            </w:pPr>
            <w:r>
              <w:rPr>
                <w:rFonts w:ascii="Arial" w:hAnsi="Arial" w:cs="Arial"/>
                <w:b/>
                <w:sz w:val="20"/>
                <w:szCs w:val="20"/>
                <w:lang w:eastAsia="en-CA"/>
              </w:rPr>
              <w:object w:dxaOrig="1531" w:dyaOrig="990" w14:anchorId="007A39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5pt;height:49.5pt" o:ole="">
                  <v:imagedata r:id="rId9" o:title=""/>
                </v:shape>
                <o:OLEObject Type="Embed" ProgID="AcroExch.Document.DC" ShapeID="_x0000_i1025" DrawAspect="Icon" ObjectID="_1618393524" r:id="rId10"/>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Default="00797710" w:rsidP="00A86C47">
            <w:pPr>
              <w:tabs>
                <w:tab w:val="left" w:pos="5490"/>
              </w:tabs>
              <w:rPr>
                <w:rFonts w:ascii="Arial" w:hAnsi="Arial" w:cs="Arial"/>
                <w:sz w:val="20"/>
                <w:szCs w:val="20"/>
                <w:lang w:eastAsia="en-CA"/>
              </w:rPr>
            </w:pPr>
            <w:r w:rsidRPr="00A86C47">
              <w:rPr>
                <w:rFonts w:ascii="Arial" w:hAnsi="Arial" w:cs="Arial"/>
                <w:sz w:val="20"/>
                <w:szCs w:val="20"/>
                <w:lang w:eastAsia="en-CA"/>
              </w:rPr>
              <w:t>Wendy Williams</w:t>
            </w:r>
          </w:p>
          <w:p w:rsidR="00280509" w:rsidRPr="00A86C47" w:rsidRDefault="00280509" w:rsidP="00A86C47">
            <w:pPr>
              <w:tabs>
                <w:tab w:val="left" w:pos="5490"/>
              </w:tabs>
              <w:rPr>
                <w:rFonts w:ascii="Arial" w:hAnsi="Arial" w:cs="Arial"/>
                <w:sz w:val="20"/>
                <w:szCs w:val="20"/>
                <w:lang w:eastAsia="en-CA"/>
              </w:rPr>
            </w:pPr>
            <w:r>
              <w:rPr>
                <w:rFonts w:ascii="Arial" w:hAnsi="Arial" w:cs="Arial"/>
                <w:sz w:val="20"/>
                <w:szCs w:val="20"/>
                <w:lang w:eastAsia="en-CA"/>
              </w:rPr>
              <w:t>Tanya Koropatnick</w:t>
            </w:r>
          </w:p>
        </w:tc>
      </w:tr>
      <w:tr w:rsidR="00363F53" w:rsidRPr="00A86C47" w:rsidTr="00B6461B">
        <w:trPr>
          <w:trHeight w:val="480"/>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Pr="00A86C47"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0A6D4D" w:rsidRDefault="003B33A4" w:rsidP="000A6D4D">
            <w:pPr>
              <w:tabs>
                <w:tab w:val="left" w:pos="5490"/>
              </w:tabs>
            </w:pPr>
            <w:r w:rsidRPr="00A86C47">
              <w:rPr>
                <w:rFonts w:ascii="Arial" w:hAnsi="Arial" w:cs="Arial"/>
                <w:sz w:val="20"/>
                <w:szCs w:val="20"/>
                <w:lang w:eastAsia="en-CA"/>
              </w:rPr>
              <w:t>Wendy Williams (Chair) opened the meeting and welcomed all participants.</w:t>
            </w:r>
            <w:r w:rsidR="00163A9D">
              <w:rPr>
                <w:rFonts w:ascii="Arial" w:hAnsi="Arial" w:cs="Arial"/>
                <w:sz w:val="20"/>
                <w:szCs w:val="20"/>
                <w:lang w:eastAsia="en-CA"/>
              </w:rPr>
              <w:t xml:space="preserve"> She reminded everyone that MPAs are part of how Canada manages its oceans, and they are meant to complement existing fisheries management and other oceans management measures, not replace them. The Eastern Shore Islands was selected as an Area of Interest (AOI) because the </w:t>
            </w:r>
            <w:r w:rsidR="00163A9D" w:rsidRPr="00163A9D">
              <w:rPr>
                <w:rFonts w:ascii="Arial" w:hAnsi="Arial" w:cs="Arial"/>
                <w:sz w:val="20"/>
                <w:szCs w:val="20"/>
                <w:lang w:eastAsia="en-CA"/>
              </w:rPr>
              <w:t xml:space="preserve">Department felt it would make an excellent MPA. </w:t>
            </w:r>
            <w:r w:rsidR="00163A9D" w:rsidRPr="00163A9D">
              <w:rPr>
                <w:rFonts w:ascii="Arial" w:hAnsi="Arial" w:cs="Arial"/>
                <w:sz w:val="20"/>
                <w:szCs w:val="20"/>
              </w:rPr>
              <w:t>The area is one of the most pristine stretch</w:t>
            </w:r>
            <w:r w:rsidR="00704ACD">
              <w:rPr>
                <w:rFonts w:ascii="Arial" w:hAnsi="Arial" w:cs="Arial"/>
                <w:sz w:val="20"/>
                <w:szCs w:val="20"/>
              </w:rPr>
              <w:t>es</w:t>
            </w:r>
            <w:r w:rsidR="00163A9D" w:rsidRPr="00163A9D">
              <w:rPr>
                <w:rFonts w:ascii="Arial" w:hAnsi="Arial" w:cs="Arial"/>
                <w:sz w:val="20"/>
                <w:szCs w:val="20"/>
              </w:rPr>
              <w:t xml:space="preserve"> of coastline in the region and the major fisheries that occur there are low-impact and well-managed.</w:t>
            </w:r>
            <w:r w:rsidR="000A6D4D">
              <w:t xml:space="preserve"> </w:t>
            </w:r>
            <w:r w:rsidR="000A6D4D" w:rsidRPr="000A6D4D">
              <w:rPr>
                <w:rFonts w:ascii="Arial" w:hAnsi="Arial" w:cs="Arial"/>
                <w:sz w:val="20"/>
                <w:szCs w:val="20"/>
              </w:rPr>
              <w:t xml:space="preserve">For this reason, </w:t>
            </w:r>
            <w:r w:rsidR="00D625FD">
              <w:rPr>
                <w:rFonts w:ascii="Arial" w:hAnsi="Arial" w:cs="Arial"/>
                <w:sz w:val="20"/>
                <w:szCs w:val="20"/>
              </w:rPr>
              <w:t>the Department is</w:t>
            </w:r>
            <w:r w:rsidR="000A6D4D" w:rsidRPr="000A6D4D">
              <w:rPr>
                <w:rFonts w:ascii="Arial" w:hAnsi="Arial" w:cs="Arial"/>
                <w:sz w:val="20"/>
                <w:szCs w:val="20"/>
              </w:rPr>
              <w:t xml:space="preserve"> very confident that traditional fixed</w:t>
            </w:r>
            <w:r w:rsidR="00074B52">
              <w:rPr>
                <w:rFonts w:ascii="Arial" w:hAnsi="Arial" w:cs="Arial"/>
                <w:sz w:val="20"/>
                <w:szCs w:val="20"/>
              </w:rPr>
              <w:t xml:space="preserve"> </w:t>
            </w:r>
            <w:r w:rsidR="000A6D4D" w:rsidRPr="000A6D4D">
              <w:rPr>
                <w:rFonts w:ascii="Arial" w:hAnsi="Arial" w:cs="Arial"/>
                <w:sz w:val="20"/>
                <w:szCs w:val="20"/>
              </w:rPr>
              <w:t>gear fisheries can not only co</w:t>
            </w:r>
            <w:r w:rsidR="00074B52">
              <w:rPr>
                <w:rFonts w:ascii="Arial" w:hAnsi="Arial" w:cs="Arial"/>
                <w:sz w:val="20"/>
                <w:szCs w:val="20"/>
              </w:rPr>
              <w:t>-</w:t>
            </w:r>
            <w:r w:rsidR="000A6D4D" w:rsidRPr="000A6D4D">
              <w:rPr>
                <w:rFonts w:ascii="Arial" w:hAnsi="Arial" w:cs="Arial"/>
                <w:sz w:val="20"/>
                <w:szCs w:val="20"/>
              </w:rPr>
              <w:t>exist but thrive in a future MPA in this area.</w:t>
            </w:r>
            <w:r w:rsidR="000A6D4D">
              <w:t xml:space="preserve"> </w:t>
            </w:r>
          </w:p>
          <w:p w:rsidR="000A6D4D" w:rsidRDefault="000A6D4D" w:rsidP="000A6D4D">
            <w:pPr>
              <w:tabs>
                <w:tab w:val="left" w:pos="5490"/>
              </w:tabs>
            </w:pPr>
          </w:p>
          <w:p w:rsidR="000A6D4D" w:rsidRPr="000A6D4D" w:rsidRDefault="000A6D4D" w:rsidP="000A6D4D">
            <w:pPr>
              <w:tabs>
                <w:tab w:val="left" w:pos="5490"/>
              </w:tabs>
              <w:rPr>
                <w:rFonts w:ascii="Arial" w:hAnsi="Arial" w:cs="Arial"/>
                <w:sz w:val="20"/>
                <w:szCs w:val="20"/>
              </w:rPr>
            </w:pPr>
            <w:r w:rsidRPr="000A6D4D">
              <w:rPr>
                <w:rFonts w:ascii="Arial" w:hAnsi="Arial" w:cs="Arial"/>
                <w:sz w:val="20"/>
                <w:szCs w:val="20"/>
              </w:rPr>
              <w:t xml:space="preserve">Announcing the Eastern Shore Islands as an AOI on March 22, 2018 initiated a process. </w:t>
            </w:r>
            <w:r>
              <w:rPr>
                <w:rFonts w:ascii="Arial" w:hAnsi="Arial" w:cs="Arial"/>
                <w:sz w:val="20"/>
                <w:szCs w:val="20"/>
              </w:rPr>
              <w:t>DFO</w:t>
            </w:r>
            <w:r w:rsidRPr="000A6D4D">
              <w:rPr>
                <w:rFonts w:ascii="Arial" w:hAnsi="Arial" w:cs="Arial"/>
                <w:sz w:val="20"/>
                <w:szCs w:val="20"/>
              </w:rPr>
              <w:t xml:space="preserve"> recognize</w:t>
            </w:r>
            <w:r>
              <w:rPr>
                <w:rFonts w:ascii="Arial" w:hAnsi="Arial" w:cs="Arial"/>
                <w:sz w:val="20"/>
                <w:szCs w:val="20"/>
              </w:rPr>
              <w:t>s</w:t>
            </w:r>
            <w:r w:rsidRPr="000A6D4D">
              <w:rPr>
                <w:rFonts w:ascii="Arial" w:hAnsi="Arial" w:cs="Arial"/>
                <w:sz w:val="20"/>
                <w:szCs w:val="20"/>
              </w:rPr>
              <w:t xml:space="preserve"> that th</w:t>
            </w:r>
            <w:r>
              <w:rPr>
                <w:rFonts w:ascii="Arial" w:hAnsi="Arial" w:cs="Arial"/>
                <w:sz w:val="20"/>
                <w:szCs w:val="20"/>
              </w:rPr>
              <w:t xml:space="preserve">is process is not perfect and the Department is </w:t>
            </w:r>
            <w:r w:rsidRPr="000A6D4D">
              <w:rPr>
                <w:rFonts w:ascii="Arial" w:hAnsi="Arial" w:cs="Arial"/>
                <w:sz w:val="20"/>
                <w:szCs w:val="20"/>
              </w:rPr>
              <w:t xml:space="preserve">always open to suggestions on how to improve it. With that said, </w:t>
            </w:r>
            <w:r>
              <w:rPr>
                <w:rFonts w:ascii="Arial" w:hAnsi="Arial" w:cs="Arial"/>
                <w:sz w:val="20"/>
                <w:szCs w:val="20"/>
              </w:rPr>
              <w:t>everyone is encouraged to</w:t>
            </w:r>
            <w:r w:rsidRPr="000A6D4D">
              <w:rPr>
                <w:rFonts w:ascii="Arial" w:hAnsi="Arial" w:cs="Arial"/>
                <w:sz w:val="20"/>
                <w:szCs w:val="20"/>
              </w:rPr>
              <w:t xml:space="preserve"> be patient and stay engaged in the process until </w:t>
            </w:r>
            <w:r>
              <w:rPr>
                <w:rFonts w:ascii="Arial" w:hAnsi="Arial" w:cs="Arial"/>
                <w:sz w:val="20"/>
                <w:szCs w:val="20"/>
              </w:rPr>
              <w:t xml:space="preserve">all of the </w:t>
            </w:r>
            <w:r w:rsidRPr="000A6D4D">
              <w:rPr>
                <w:rFonts w:ascii="Arial" w:hAnsi="Arial" w:cs="Arial"/>
                <w:sz w:val="20"/>
                <w:szCs w:val="20"/>
              </w:rPr>
              <w:t xml:space="preserve">questions </w:t>
            </w:r>
            <w:r>
              <w:rPr>
                <w:rFonts w:ascii="Arial" w:hAnsi="Arial" w:cs="Arial"/>
                <w:sz w:val="20"/>
                <w:szCs w:val="20"/>
              </w:rPr>
              <w:t xml:space="preserve">have been answered, and we </w:t>
            </w:r>
            <w:r w:rsidRPr="000A6D4D">
              <w:rPr>
                <w:rFonts w:ascii="Arial" w:hAnsi="Arial" w:cs="Arial"/>
                <w:sz w:val="20"/>
                <w:szCs w:val="20"/>
              </w:rPr>
              <w:t xml:space="preserve">have worked together to develop a proposed MPA design. At that point, </w:t>
            </w:r>
            <w:r>
              <w:rPr>
                <w:rFonts w:ascii="Arial" w:hAnsi="Arial" w:cs="Arial"/>
                <w:sz w:val="20"/>
                <w:szCs w:val="20"/>
              </w:rPr>
              <w:t xml:space="preserve">you can </w:t>
            </w:r>
            <w:r w:rsidRPr="000A6D4D">
              <w:rPr>
                <w:rFonts w:ascii="Arial" w:hAnsi="Arial" w:cs="Arial"/>
                <w:sz w:val="20"/>
                <w:szCs w:val="20"/>
              </w:rPr>
              <w:t xml:space="preserve">decide if you support or oppose what is being put forward. </w:t>
            </w:r>
            <w:r>
              <w:rPr>
                <w:rFonts w:ascii="Arial" w:hAnsi="Arial" w:cs="Arial"/>
                <w:sz w:val="20"/>
                <w:szCs w:val="20"/>
              </w:rPr>
              <w:t xml:space="preserve">DFO </w:t>
            </w:r>
            <w:r w:rsidRPr="000A6D4D">
              <w:rPr>
                <w:rFonts w:ascii="Arial" w:hAnsi="Arial" w:cs="Arial"/>
                <w:sz w:val="20"/>
                <w:szCs w:val="20"/>
              </w:rPr>
              <w:t>acknowledge</w:t>
            </w:r>
            <w:r>
              <w:rPr>
                <w:rFonts w:ascii="Arial" w:hAnsi="Arial" w:cs="Arial"/>
                <w:sz w:val="20"/>
                <w:szCs w:val="20"/>
              </w:rPr>
              <w:t xml:space="preserve">s that </w:t>
            </w:r>
            <w:r w:rsidRPr="000A6D4D">
              <w:rPr>
                <w:rFonts w:ascii="Arial" w:hAnsi="Arial" w:cs="Arial"/>
                <w:sz w:val="20"/>
                <w:szCs w:val="20"/>
              </w:rPr>
              <w:t xml:space="preserve">participation on this Advisory Committee is not being interpreted as support for the proposed MPA – this is an opportunity for </w:t>
            </w:r>
            <w:r>
              <w:rPr>
                <w:rFonts w:ascii="Arial" w:hAnsi="Arial" w:cs="Arial"/>
                <w:sz w:val="20"/>
                <w:szCs w:val="20"/>
              </w:rPr>
              <w:t>committee members</w:t>
            </w:r>
            <w:r w:rsidRPr="000A6D4D">
              <w:rPr>
                <w:rFonts w:ascii="Arial" w:hAnsi="Arial" w:cs="Arial"/>
                <w:sz w:val="20"/>
                <w:szCs w:val="20"/>
              </w:rPr>
              <w:t xml:space="preserve"> to share ideas, concerns, and to provide advice on how we might design a site that can help to protect the special natural features of the area while also ensuring that people can continue to use and enjoy the area.</w:t>
            </w:r>
          </w:p>
          <w:p w:rsidR="000A6D4D" w:rsidRDefault="000A6D4D" w:rsidP="000A6D4D">
            <w:pPr>
              <w:pStyle w:val="ListParagraph"/>
              <w:ind w:left="0"/>
              <w:rPr>
                <w:rFonts w:ascii="Arial" w:hAnsi="Arial" w:cs="Arial"/>
                <w:sz w:val="20"/>
                <w:szCs w:val="20"/>
              </w:rPr>
            </w:pPr>
          </w:p>
          <w:p w:rsidR="000A6D4D" w:rsidRDefault="000A6D4D" w:rsidP="000A6D4D">
            <w:pPr>
              <w:pStyle w:val="ListParagraph"/>
              <w:ind w:left="0"/>
              <w:rPr>
                <w:rFonts w:ascii="Arial" w:hAnsi="Arial" w:cs="Arial"/>
                <w:sz w:val="20"/>
                <w:szCs w:val="20"/>
              </w:rPr>
            </w:pPr>
            <w:r w:rsidRPr="000A6D4D">
              <w:rPr>
                <w:rFonts w:ascii="Arial" w:hAnsi="Arial" w:cs="Arial"/>
                <w:sz w:val="20"/>
                <w:szCs w:val="20"/>
              </w:rPr>
              <w:t xml:space="preserve">One of the biggest concerns </w:t>
            </w:r>
            <w:r w:rsidR="005C2B10">
              <w:rPr>
                <w:rFonts w:ascii="Arial" w:hAnsi="Arial" w:cs="Arial"/>
                <w:sz w:val="20"/>
                <w:szCs w:val="20"/>
              </w:rPr>
              <w:t>expressed about</w:t>
            </w:r>
            <w:r w:rsidRPr="000A6D4D">
              <w:rPr>
                <w:rFonts w:ascii="Arial" w:hAnsi="Arial" w:cs="Arial"/>
                <w:sz w:val="20"/>
                <w:szCs w:val="20"/>
              </w:rPr>
              <w:t xml:space="preserve"> the process has been the 2020 target date for designating an MPA.</w:t>
            </w:r>
            <w:r>
              <w:rPr>
                <w:rFonts w:ascii="Arial" w:hAnsi="Arial" w:cs="Arial"/>
                <w:sz w:val="20"/>
                <w:szCs w:val="20"/>
              </w:rPr>
              <w:t xml:space="preserve"> To be clear, the </w:t>
            </w:r>
            <w:r w:rsidRPr="000A6D4D">
              <w:rPr>
                <w:rFonts w:ascii="Arial" w:hAnsi="Arial" w:cs="Arial"/>
                <w:sz w:val="20"/>
                <w:szCs w:val="20"/>
              </w:rPr>
              <w:t>Department is committed to taking whatever time is necessary to get this right</w:t>
            </w:r>
            <w:r>
              <w:rPr>
                <w:rFonts w:ascii="Arial" w:hAnsi="Arial" w:cs="Arial"/>
                <w:sz w:val="20"/>
                <w:szCs w:val="20"/>
              </w:rPr>
              <w:t>, and ensure an open and transparent process.</w:t>
            </w:r>
          </w:p>
          <w:p w:rsidR="000A6D4D" w:rsidRDefault="000A6D4D" w:rsidP="000A6D4D">
            <w:pPr>
              <w:pStyle w:val="ListParagraph"/>
              <w:ind w:left="0"/>
              <w:rPr>
                <w:rFonts w:ascii="Arial" w:hAnsi="Arial" w:cs="Arial"/>
                <w:sz w:val="20"/>
                <w:szCs w:val="20"/>
              </w:rPr>
            </w:pPr>
          </w:p>
          <w:p w:rsidR="000A6D4D" w:rsidRDefault="000A6D4D" w:rsidP="000A6D4D">
            <w:pPr>
              <w:pStyle w:val="ListParagraph"/>
              <w:ind w:left="0"/>
              <w:rPr>
                <w:rFonts w:ascii="Arial" w:hAnsi="Arial" w:cs="Arial"/>
                <w:sz w:val="20"/>
                <w:szCs w:val="20"/>
              </w:rPr>
            </w:pPr>
            <w:r w:rsidRPr="000A6D4D">
              <w:rPr>
                <w:rFonts w:ascii="Arial" w:hAnsi="Arial" w:cs="Arial"/>
                <w:sz w:val="20"/>
                <w:szCs w:val="20"/>
              </w:rPr>
              <w:t>Every voice around this table is important</w:t>
            </w:r>
            <w:r w:rsidR="00D625FD">
              <w:rPr>
                <w:rFonts w:ascii="Arial" w:hAnsi="Arial" w:cs="Arial"/>
                <w:sz w:val="20"/>
                <w:szCs w:val="20"/>
              </w:rPr>
              <w:t xml:space="preserve">. In particular, </w:t>
            </w:r>
            <w:r w:rsidRPr="000A6D4D">
              <w:rPr>
                <w:rFonts w:ascii="Arial" w:hAnsi="Arial" w:cs="Arial"/>
                <w:sz w:val="20"/>
                <w:szCs w:val="20"/>
              </w:rPr>
              <w:t xml:space="preserve">the fishing industry – both commercial and Indigenous components – has a </w:t>
            </w:r>
            <w:r w:rsidR="00801242">
              <w:rPr>
                <w:rFonts w:ascii="Arial" w:hAnsi="Arial" w:cs="Arial"/>
                <w:sz w:val="20"/>
                <w:szCs w:val="20"/>
              </w:rPr>
              <w:t>significant amount</w:t>
            </w:r>
            <w:r w:rsidRPr="000A6D4D">
              <w:rPr>
                <w:rFonts w:ascii="Arial" w:hAnsi="Arial" w:cs="Arial"/>
                <w:sz w:val="20"/>
                <w:szCs w:val="20"/>
              </w:rPr>
              <w:t xml:space="preserve"> at stake in this process. Furthermore, the fishery is clearly the backbone of the local communities of the Eastern Shore.</w:t>
            </w:r>
          </w:p>
          <w:p w:rsidR="000A6D4D" w:rsidRDefault="000A6D4D" w:rsidP="000A6D4D">
            <w:pPr>
              <w:pStyle w:val="ListParagraph"/>
              <w:ind w:left="0"/>
              <w:rPr>
                <w:rFonts w:ascii="Arial" w:hAnsi="Arial" w:cs="Arial"/>
                <w:sz w:val="20"/>
                <w:szCs w:val="20"/>
              </w:rPr>
            </w:pPr>
          </w:p>
          <w:p w:rsidR="000A6D4D" w:rsidRPr="000A6D4D" w:rsidRDefault="000A6D4D" w:rsidP="000A6D4D">
            <w:pPr>
              <w:pStyle w:val="ListParagraph"/>
              <w:ind w:left="0"/>
              <w:rPr>
                <w:rFonts w:ascii="Arial" w:hAnsi="Arial" w:cs="Arial"/>
                <w:sz w:val="20"/>
                <w:szCs w:val="20"/>
              </w:rPr>
            </w:pPr>
            <w:r>
              <w:rPr>
                <w:rFonts w:ascii="Arial" w:hAnsi="Arial" w:cs="Arial"/>
                <w:sz w:val="20"/>
                <w:szCs w:val="20"/>
              </w:rPr>
              <w:t xml:space="preserve">Wendy concluded her opening remarks by </w:t>
            </w:r>
            <w:r w:rsidRPr="000A6D4D">
              <w:rPr>
                <w:rFonts w:ascii="Arial" w:hAnsi="Arial" w:cs="Arial"/>
                <w:sz w:val="20"/>
                <w:szCs w:val="20"/>
              </w:rPr>
              <w:t>expressing her hope that discussions today will help to move the conversation forward by addressing some of the outstanding concerns, such as the</w:t>
            </w:r>
            <w:r w:rsidR="00D625FD">
              <w:rPr>
                <w:rFonts w:ascii="Arial" w:hAnsi="Arial" w:cs="Arial"/>
                <w:sz w:val="20"/>
                <w:szCs w:val="20"/>
              </w:rPr>
              <w:t xml:space="preserve"> high protection zone</w:t>
            </w:r>
            <w:r w:rsidRPr="000A6D4D">
              <w:rPr>
                <w:rFonts w:ascii="Arial" w:hAnsi="Arial" w:cs="Arial"/>
                <w:sz w:val="20"/>
                <w:szCs w:val="20"/>
              </w:rPr>
              <w:t xml:space="preserve"> and the level of risk posed by the lobster fishery.</w:t>
            </w:r>
          </w:p>
          <w:p w:rsidR="000A6D4D" w:rsidRPr="000A6D4D" w:rsidRDefault="000A6D4D" w:rsidP="000A6D4D">
            <w:pPr>
              <w:pStyle w:val="ListParagraph"/>
              <w:ind w:left="0"/>
              <w:rPr>
                <w:rFonts w:ascii="Arial" w:hAnsi="Arial" w:cs="Arial"/>
                <w:sz w:val="20"/>
                <w:szCs w:val="20"/>
              </w:rPr>
            </w:pPr>
          </w:p>
          <w:p w:rsidR="009E554C" w:rsidRDefault="009E554C" w:rsidP="00A86C47">
            <w:pPr>
              <w:tabs>
                <w:tab w:val="left" w:pos="5490"/>
              </w:tabs>
              <w:rPr>
                <w:rFonts w:ascii="Arial" w:hAnsi="Arial" w:cs="Arial"/>
                <w:sz w:val="20"/>
                <w:szCs w:val="20"/>
                <w:lang w:eastAsia="en-CA"/>
              </w:rPr>
            </w:pPr>
            <w:r>
              <w:rPr>
                <w:rFonts w:ascii="Arial" w:hAnsi="Arial" w:cs="Arial"/>
                <w:sz w:val="20"/>
                <w:szCs w:val="20"/>
                <w:lang w:eastAsia="en-CA"/>
              </w:rPr>
              <w:t xml:space="preserve">Tanya Koropatnick </w:t>
            </w:r>
            <w:r w:rsidR="000A6D4D">
              <w:rPr>
                <w:rFonts w:ascii="Arial" w:hAnsi="Arial" w:cs="Arial"/>
                <w:sz w:val="20"/>
                <w:szCs w:val="20"/>
                <w:lang w:eastAsia="en-CA"/>
              </w:rPr>
              <w:t xml:space="preserve">then </w:t>
            </w:r>
            <w:r>
              <w:rPr>
                <w:rFonts w:ascii="Arial" w:hAnsi="Arial" w:cs="Arial"/>
                <w:sz w:val="20"/>
                <w:szCs w:val="20"/>
                <w:lang w:eastAsia="en-CA"/>
              </w:rPr>
              <w:t>provided an update on work that has been conducted since the last Advisory Committee meeting</w:t>
            </w:r>
            <w:r w:rsidR="000A6D4D">
              <w:rPr>
                <w:rFonts w:ascii="Arial" w:hAnsi="Arial" w:cs="Arial"/>
                <w:sz w:val="20"/>
                <w:szCs w:val="20"/>
                <w:lang w:eastAsia="en-CA"/>
              </w:rPr>
              <w:t xml:space="preserve"> (see attached presentation).</w:t>
            </w:r>
          </w:p>
          <w:p w:rsidR="009E554C" w:rsidRDefault="009E554C" w:rsidP="00A86C47">
            <w:pPr>
              <w:tabs>
                <w:tab w:val="left" w:pos="5490"/>
              </w:tabs>
              <w:rPr>
                <w:rFonts w:ascii="Arial" w:hAnsi="Arial" w:cs="Arial"/>
                <w:b/>
                <w:sz w:val="20"/>
                <w:szCs w:val="20"/>
                <w:lang w:eastAsia="en-CA"/>
              </w:rPr>
            </w:pPr>
            <w:r w:rsidRPr="009E554C">
              <w:rPr>
                <w:rFonts w:ascii="Arial" w:hAnsi="Arial" w:cs="Arial"/>
                <w:b/>
                <w:sz w:val="20"/>
                <w:szCs w:val="20"/>
                <w:lang w:eastAsia="en-CA"/>
              </w:rPr>
              <w:t>Discussion:</w:t>
            </w:r>
          </w:p>
          <w:p w:rsidR="002526A6" w:rsidRDefault="002526A6" w:rsidP="000A2E9E">
            <w:pPr>
              <w:pStyle w:val="ListParagraph"/>
              <w:numPr>
                <w:ilvl w:val="0"/>
                <w:numId w:val="24"/>
              </w:numPr>
              <w:tabs>
                <w:tab w:val="left" w:pos="5490"/>
              </w:tabs>
              <w:rPr>
                <w:rFonts w:ascii="Arial" w:hAnsi="Arial" w:cs="Arial"/>
                <w:sz w:val="20"/>
                <w:szCs w:val="20"/>
                <w:lang w:eastAsia="en-CA"/>
              </w:rPr>
            </w:pPr>
            <w:r w:rsidRPr="000A2E9E">
              <w:rPr>
                <w:rFonts w:ascii="Arial" w:hAnsi="Arial" w:cs="Arial"/>
                <w:sz w:val="20"/>
                <w:szCs w:val="20"/>
                <w:lang w:eastAsia="en-CA"/>
              </w:rPr>
              <w:t xml:space="preserve">One representative asked for further information about the Fishermen </w:t>
            </w:r>
            <w:r w:rsidR="000A2E9E" w:rsidRPr="000A2E9E">
              <w:rPr>
                <w:rFonts w:ascii="Arial" w:hAnsi="Arial" w:cs="Arial"/>
                <w:sz w:val="20"/>
                <w:szCs w:val="20"/>
                <w:lang w:eastAsia="en-CA"/>
              </w:rPr>
              <w:t>and Scientists</w:t>
            </w:r>
            <w:r w:rsidRPr="000A2E9E">
              <w:rPr>
                <w:rFonts w:ascii="Arial" w:hAnsi="Arial" w:cs="Arial"/>
                <w:sz w:val="20"/>
                <w:szCs w:val="20"/>
                <w:lang w:eastAsia="en-CA"/>
              </w:rPr>
              <w:t xml:space="preserve"> Research Society (FSRS)</w:t>
            </w:r>
            <w:r w:rsidR="000A2E9E" w:rsidRPr="000A2E9E">
              <w:rPr>
                <w:rFonts w:ascii="Arial" w:hAnsi="Arial" w:cs="Arial"/>
                <w:sz w:val="20"/>
                <w:szCs w:val="20"/>
                <w:lang w:eastAsia="en-CA"/>
              </w:rPr>
              <w:t xml:space="preserve">, which is an organization that DFO has contracted to provide support for some of the industry-led surveys conducted within the AOI. </w:t>
            </w:r>
            <w:r w:rsidRPr="000A2E9E">
              <w:rPr>
                <w:rFonts w:ascii="Arial" w:hAnsi="Arial" w:cs="Arial"/>
                <w:sz w:val="20"/>
                <w:szCs w:val="20"/>
                <w:lang w:eastAsia="en-CA"/>
              </w:rPr>
              <w:t xml:space="preserve">The FSRS is an organization </w:t>
            </w:r>
            <w:r w:rsidR="00611D89" w:rsidRPr="000A2E9E">
              <w:rPr>
                <w:rFonts w:ascii="Arial" w:hAnsi="Arial" w:cs="Arial"/>
                <w:sz w:val="20"/>
                <w:szCs w:val="20"/>
                <w:lang w:eastAsia="en-CA"/>
              </w:rPr>
              <w:t>whose</w:t>
            </w:r>
            <w:r w:rsidR="000A2E9E" w:rsidRPr="000A2E9E">
              <w:rPr>
                <w:rFonts w:ascii="Arial" w:hAnsi="Arial" w:cs="Arial"/>
                <w:sz w:val="20"/>
                <w:szCs w:val="20"/>
                <w:lang w:eastAsia="en-CA"/>
              </w:rPr>
              <w:t xml:space="preserve"> purpose is to create and maintain partnerships between fishermen and scientists in support of sound science and sustainable fisheries. More information about the FSRS and some of the projects they are involved with can be found on their </w:t>
            </w:r>
            <w:hyperlink r:id="rId11" w:history="1">
              <w:r w:rsidR="000A2E9E" w:rsidRPr="000A2E9E">
                <w:rPr>
                  <w:rStyle w:val="Hyperlink"/>
                  <w:rFonts w:ascii="Arial" w:hAnsi="Arial" w:cs="Arial"/>
                  <w:sz w:val="20"/>
                  <w:szCs w:val="20"/>
                  <w:lang w:eastAsia="en-CA"/>
                </w:rPr>
                <w:t>website</w:t>
              </w:r>
            </w:hyperlink>
            <w:r w:rsidR="000A2E9E" w:rsidRPr="000A2E9E">
              <w:rPr>
                <w:rFonts w:ascii="Arial" w:hAnsi="Arial" w:cs="Arial"/>
                <w:sz w:val="20"/>
                <w:szCs w:val="20"/>
                <w:lang w:eastAsia="en-CA"/>
              </w:rPr>
              <w:t xml:space="preserve">. </w:t>
            </w:r>
          </w:p>
          <w:p w:rsidR="000A2E9E" w:rsidRPr="00D84BE9" w:rsidRDefault="00D84BE9" w:rsidP="00A86C47">
            <w:pPr>
              <w:pStyle w:val="ListParagraph"/>
              <w:numPr>
                <w:ilvl w:val="0"/>
                <w:numId w:val="24"/>
              </w:numPr>
              <w:tabs>
                <w:tab w:val="left" w:pos="5490"/>
              </w:tabs>
              <w:rPr>
                <w:rFonts w:ascii="Arial" w:hAnsi="Arial" w:cs="Arial"/>
                <w:sz w:val="20"/>
                <w:szCs w:val="20"/>
                <w:lang w:eastAsia="en-CA"/>
              </w:rPr>
            </w:pPr>
            <w:r>
              <w:rPr>
                <w:rFonts w:ascii="Arial" w:hAnsi="Arial" w:cs="Arial"/>
                <w:sz w:val="20"/>
                <w:szCs w:val="20"/>
                <w:lang w:eastAsia="en-CA"/>
              </w:rPr>
              <w:t xml:space="preserve">It was observed that the majority of available information about the AOI comes from work involving the fishing industry. It was recognized that going forward, it is imperative to continue to involve fishermen in research and monitoring activities in the area. </w:t>
            </w:r>
          </w:p>
          <w:p w:rsidR="009E554C" w:rsidRPr="00A86C47" w:rsidRDefault="009E554C" w:rsidP="00D84BE9">
            <w:pPr>
              <w:tabs>
                <w:tab w:val="left" w:pos="5490"/>
              </w:tabs>
              <w:rPr>
                <w:rFonts w:ascii="Arial" w:hAnsi="Arial" w:cs="Arial"/>
                <w:sz w:val="20"/>
                <w:szCs w:val="20"/>
                <w:lang w:eastAsia="en-CA"/>
              </w:rPr>
            </w:pPr>
          </w:p>
        </w:tc>
      </w:tr>
      <w:tr w:rsidR="00797710" w:rsidRPr="00A86C47" w:rsidTr="00B6461B">
        <w:trPr>
          <w:trHeight w:val="480"/>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E3786C">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2.</w:t>
            </w:r>
            <w:r w:rsidR="00E3786C" w:rsidRPr="00A86C47">
              <w:rPr>
                <w:rFonts w:ascii="Arial" w:hAnsi="Arial" w:cs="Arial"/>
                <w:b/>
                <w:sz w:val="20"/>
                <w:szCs w:val="20"/>
                <w:lang w:eastAsia="en-CA"/>
              </w:rPr>
              <w:t xml:space="preserve">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Default="00280509" w:rsidP="00A86C47">
            <w:pPr>
              <w:tabs>
                <w:tab w:val="left" w:pos="5490"/>
              </w:tabs>
              <w:rPr>
                <w:rFonts w:ascii="Arial" w:hAnsi="Arial" w:cs="Arial"/>
                <w:b/>
                <w:sz w:val="20"/>
                <w:szCs w:val="20"/>
                <w:lang w:eastAsia="en-CA"/>
              </w:rPr>
            </w:pPr>
            <w:r>
              <w:rPr>
                <w:rFonts w:ascii="Arial" w:hAnsi="Arial" w:cs="Arial"/>
                <w:b/>
                <w:sz w:val="20"/>
                <w:szCs w:val="20"/>
                <w:lang w:eastAsia="en-CA"/>
              </w:rPr>
              <w:t>Finalize Terms of Reference</w:t>
            </w:r>
          </w:p>
          <w:p w:rsidR="00A86C47" w:rsidRPr="00A86C47" w:rsidRDefault="00A86C47" w:rsidP="00A86C47">
            <w:pPr>
              <w:tabs>
                <w:tab w:val="left" w:pos="5490"/>
              </w:tabs>
              <w:rPr>
                <w:rFonts w:ascii="Arial" w:hAnsi="Arial" w:cs="Arial"/>
                <w:b/>
                <w:sz w:val="20"/>
                <w:szCs w:val="20"/>
                <w:lang w:eastAsia="en-CA"/>
              </w:rPr>
            </w:pP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280509" w:rsidP="00A86C47">
            <w:pPr>
              <w:tabs>
                <w:tab w:val="left" w:pos="5490"/>
              </w:tabs>
              <w:rPr>
                <w:rFonts w:ascii="Arial" w:hAnsi="Arial" w:cs="Arial"/>
                <w:sz w:val="20"/>
                <w:szCs w:val="20"/>
                <w:lang w:eastAsia="en-CA"/>
              </w:rPr>
            </w:pPr>
            <w:r>
              <w:rPr>
                <w:rFonts w:ascii="Arial" w:hAnsi="Arial" w:cs="Arial"/>
                <w:sz w:val="20"/>
                <w:szCs w:val="20"/>
                <w:lang w:eastAsia="en-CA"/>
              </w:rPr>
              <w:t>Glen Herbert</w:t>
            </w:r>
          </w:p>
        </w:tc>
      </w:tr>
      <w:tr w:rsidR="00363F53" w:rsidRPr="00A86C47" w:rsidTr="00B6461B">
        <w:trPr>
          <w:trHeight w:val="428"/>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8F191E" w:rsidRPr="00A86C47" w:rsidRDefault="009E554C" w:rsidP="00A86C47">
            <w:pPr>
              <w:tabs>
                <w:tab w:val="left" w:pos="5490"/>
              </w:tabs>
              <w:rPr>
                <w:rFonts w:ascii="Arial" w:hAnsi="Arial" w:cs="Arial"/>
                <w:sz w:val="20"/>
                <w:szCs w:val="20"/>
                <w:lang w:eastAsia="en-CA"/>
              </w:rPr>
            </w:pPr>
            <w:r>
              <w:rPr>
                <w:rFonts w:ascii="Arial" w:hAnsi="Arial" w:cs="Arial"/>
                <w:sz w:val="20"/>
                <w:szCs w:val="20"/>
                <w:lang w:eastAsia="en-CA"/>
              </w:rPr>
              <w:t>Glen Herbert started the discussion on the Terms of Reference</w:t>
            </w:r>
            <w:r w:rsidR="00A11CA7">
              <w:rPr>
                <w:rFonts w:ascii="Arial" w:hAnsi="Arial" w:cs="Arial"/>
                <w:sz w:val="20"/>
                <w:szCs w:val="20"/>
                <w:lang w:eastAsia="en-CA"/>
              </w:rPr>
              <w:t xml:space="preserve"> (</w:t>
            </w:r>
            <w:proofErr w:type="spellStart"/>
            <w:r w:rsidR="00A11CA7">
              <w:rPr>
                <w:rFonts w:ascii="Arial" w:hAnsi="Arial" w:cs="Arial"/>
                <w:sz w:val="20"/>
                <w:szCs w:val="20"/>
                <w:lang w:eastAsia="en-CA"/>
              </w:rPr>
              <w:t>ToR</w:t>
            </w:r>
            <w:proofErr w:type="spellEnd"/>
            <w:r w:rsidR="00A11CA7">
              <w:rPr>
                <w:rFonts w:ascii="Arial" w:hAnsi="Arial" w:cs="Arial"/>
                <w:sz w:val="20"/>
                <w:szCs w:val="20"/>
                <w:lang w:eastAsia="en-CA"/>
              </w:rPr>
              <w:t>)</w:t>
            </w:r>
            <w:r>
              <w:rPr>
                <w:rFonts w:ascii="Arial" w:hAnsi="Arial" w:cs="Arial"/>
                <w:sz w:val="20"/>
                <w:szCs w:val="20"/>
                <w:lang w:eastAsia="en-CA"/>
              </w:rPr>
              <w:t xml:space="preserve"> for the Advisory Committee. </w:t>
            </w:r>
            <w:r w:rsidR="00A11CA7">
              <w:rPr>
                <w:rFonts w:ascii="Arial" w:hAnsi="Arial" w:cs="Arial"/>
                <w:sz w:val="20"/>
                <w:szCs w:val="20"/>
                <w:lang w:eastAsia="en-CA"/>
              </w:rPr>
              <w:t xml:space="preserve">Glen reminded everyone that the </w:t>
            </w:r>
            <w:proofErr w:type="spellStart"/>
            <w:r w:rsidR="00A11CA7">
              <w:rPr>
                <w:rFonts w:ascii="Arial" w:hAnsi="Arial" w:cs="Arial"/>
                <w:sz w:val="20"/>
                <w:szCs w:val="20"/>
                <w:lang w:eastAsia="en-CA"/>
              </w:rPr>
              <w:t>ToR</w:t>
            </w:r>
            <w:proofErr w:type="spellEnd"/>
            <w:r w:rsidR="00A11CA7">
              <w:rPr>
                <w:rFonts w:ascii="Arial" w:hAnsi="Arial" w:cs="Arial"/>
                <w:sz w:val="20"/>
                <w:szCs w:val="20"/>
                <w:lang w:eastAsia="en-CA"/>
              </w:rPr>
              <w:t xml:space="preserve"> was discussed at the first Advisory Committee and the membership’s recommendations were incorporated prior to recirculating the document.</w:t>
            </w:r>
            <w:r w:rsidR="00B000FA">
              <w:rPr>
                <w:rFonts w:ascii="Arial" w:hAnsi="Arial" w:cs="Arial"/>
                <w:sz w:val="20"/>
                <w:szCs w:val="20"/>
                <w:lang w:eastAsia="en-CA"/>
              </w:rPr>
              <w:t xml:space="preserve"> </w:t>
            </w:r>
            <w:r w:rsidR="00166B17">
              <w:rPr>
                <w:rFonts w:ascii="Arial" w:hAnsi="Arial" w:cs="Arial"/>
                <w:sz w:val="20"/>
                <w:szCs w:val="20"/>
                <w:lang w:eastAsia="en-CA"/>
              </w:rPr>
              <w:t xml:space="preserve">This was </w:t>
            </w:r>
            <w:r w:rsidR="00F56353">
              <w:rPr>
                <w:rFonts w:ascii="Arial" w:hAnsi="Arial" w:cs="Arial"/>
                <w:sz w:val="20"/>
                <w:szCs w:val="20"/>
                <w:lang w:eastAsia="en-CA"/>
              </w:rPr>
              <w:t xml:space="preserve">an opportunity for the Committee to discuss the </w:t>
            </w:r>
            <w:proofErr w:type="spellStart"/>
            <w:r w:rsidR="00F56353">
              <w:rPr>
                <w:rFonts w:ascii="Arial" w:hAnsi="Arial" w:cs="Arial"/>
                <w:sz w:val="20"/>
                <w:szCs w:val="20"/>
                <w:lang w:eastAsia="en-CA"/>
              </w:rPr>
              <w:t>ToR</w:t>
            </w:r>
            <w:proofErr w:type="spellEnd"/>
            <w:r w:rsidR="00F56353">
              <w:rPr>
                <w:rFonts w:ascii="Arial" w:hAnsi="Arial" w:cs="Arial"/>
                <w:sz w:val="20"/>
                <w:szCs w:val="20"/>
                <w:lang w:eastAsia="en-CA"/>
              </w:rPr>
              <w:t xml:space="preserve"> and suggest any final revisions. </w:t>
            </w:r>
            <w:r>
              <w:rPr>
                <w:rFonts w:ascii="Arial" w:hAnsi="Arial" w:cs="Arial"/>
                <w:sz w:val="20"/>
                <w:szCs w:val="20"/>
                <w:lang w:eastAsia="en-CA"/>
              </w:rPr>
              <w:t xml:space="preserve">One issue </w:t>
            </w:r>
            <w:r w:rsidR="00F56353">
              <w:rPr>
                <w:rFonts w:ascii="Arial" w:hAnsi="Arial" w:cs="Arial"/>
                <w:sz w:val="20"/>
                <w:szCs w:val="20"/>
                <w:lang w:eastAsia="en-CA"/>
              </w:rPr>
              <w:t xml:space="preserve">that DFO </w:t>
            </w:r>
            <w:r w:rsidR="00C16A34">
              <w:rPr>
                <w:rFonts w:ascii="Arial" w:hAnsi="Arial" w:cs="Arial"/>
                <w:sz w:val="20"/>
                <w:szCs w:val="20"/>
                <w:lang w:eastAsia="en-CA"/>
              </w:rPr>
              <w:t>wanted</w:t>
            </w:r>
            <w:r w:rsidR="00F56353">
              <w:rPr>
                <w:rFonts w:ascii="Arial" w:hAnsi="Arial" w:cs="Arial"/>
                <w:sz w:val="20"/>
                <w:szCs w:val="20"/>
                <w:lang w:eastAsia="en-CA"/>
              </w:rPr>
              <w:t xml:space="preserve"> to focus on </w:t>
            </w:r>
            <w:r w:rsidR="00C16A34">
              <w:rPr>
                <w:rFonts w:ascii="Arial" w:hAnsi="Arial" w:cs="Arial"/>
                <w:sz w:val="20"/>
                <w:szCs w:val="20"/>
                <w:lang w:eastAsia="en-CA"/>
              </w:rPr>
              <w:t xml:space="preserve">was </w:t>
            </w:r>
            <w:r>
              <w:rPr>
                <w:rFonts w:ascii="Arial" w:hAnsi="Arial" w:cs="Arial"/>
                <w:sz w:val="20"/>
                <w:szCs w:val="20"/>
                <w:lang w:eastAsia="en-CA"/>
              </w:rPr>
              <w:t xml:space="preserve">membership </w:t>
            </w:r>
            <w:r w:rsidR="00F56353">
              <w:rPr>
                <w:rFonts w:ascii="Arial" w:hAnsi="Arial" w:cs="Arial"/>
                <w:sz w:val="20"/>
                <w:szCs w:val="20"/>
                <w:lang w:eastAsia="en-CA"/>
              </w:rPr>
              <w:t xml:space="preserve">criteria. The current wording is based on </w:t>
            </w:r>
            <w:proofErr w:type="spellStart"/>
            <w:r w:rsidR="00F56353">
              <w:rPr>
                <w:rFonts w:ascii="Arial" w:hAnsi="Arial" w:cs="Arial"/>
                <w:sz w:val="20"/>
                <w:szCs w:val="20"/>
                <w:lang w:eastAsia="en-CA"/>
              </w:rPr>
              <w:t>ToRs</w:t>
            </w:r>
            <w:proofErr w:type="spellEnd"/>
            <w:r w:rsidR="00F56353">
              <w:rPr>
                <w:rFonts w:ascii="Arial" w:hAnsi="Arial" w:cs="Arial"/>
                <w:sz w:val="20"/>
                <w:szCs w:val="20"/>
                <w:lang w:eastAsia="en-CA"/>
              </w:rPr>
              <w:t xml:space="preserve"> that </w:t>
            </w:r>
            <w:r w:rsidR="00801242">
              <w:rPr>
                <w:rFonts w:ascii="Arial" w:hAnsi="Arial" w:cs="Arial"/>
                <w:sz w:val="20"/>
                <w:szCs w:val="20"/>
                <w:lang w:eastAsia="en-CA"/>
              </w:rPr>
              <w:t>the Department has established</w:t>
            </w:r>
            <w:r w:rsidR="00F56353">
              <w:rPr>
                <w:rFonts w:ascii="Arial" w:hAnsi="Arial" w:cs="Arial"/>
                <w:sz w:val="20"/>
                <w:szCs w:val="20"/>
                <w:lang w:eastAsia="en-CA"/>
              </w:rPr>
              <w:t xml:space="preserve"> for other similar committees</w:t>
            </w:r>
            <w:r w:rsidR="00D625FD">
              <w:rPr>
                <w:rFonts w:ascii="Arial" w:hAnsi="Arial" w:cs="Arial"/>
                <w:sz w:val="20"/>
                <w:szCs w:val="20"/>
                <w:lang w:eastAsia="en-CA"/>
              </w:rPr>
              <w:t xml:space="preserve">. However, the Department is </w:t>
            </w:r>
            <w:r w:rsidR="00F56353">
              <w:rPr>
                <w:rFonts w:ascii="Arial" w:hAnsi="Arial" w:cs="Arial"/>
                <w:sz w:val="20"/>
                <w:szCs w:val="20"/>
                <w:lang w:eastAsia="en-CA"/>
              </w:rPr>
              <w:t xml:space="preserve">open to suggestions to help make the section on “Structure and Membership” stronger. </w:t>
            </w:r>
            <w:r w:rsidR="00A11CA7">
              <w:rPr>
                <w:rFonts w:ascii="Arial" w:hAnsi="Arial" w:cs="Arial"/>
                <w:sz w:val="20"/>
                <w:szCs w:val="20"/>
                <w:lang w:eastAsia="en-CA"/>
              </w:rPr>
              <w:t xml:space="preserve"> </w:t>
            </w:r>
            <w:r w:rsidR="008F191E">
              <w:rPr>
                <w:rFonts w:ascii="Arial" w:hAnsi="Arial" w:cs="Arial"/>
                <w:sz w:val="20"/>
                <w:szCs w:val="20"/>
                <w:lang w:eastAsia="en-CA"/>
              </w:rPr>
              <w:t>Typically, one seat is provided per interest</w:t>
            </w:r>
            <w:r w:rsidR="00F56353">
              <w:rPr>
                <w:rFonts w:ascii="Arial" w:hAnsi="Arial" w:cs="Arial"/>
                <w:sz w:val="20"/>
                <w:szCs w:val="20"/>
                <w:lang w:eastAsia="en-CA"/>
              </w:rPr>
              <w:t>/constituency</w:t>
            </w:r>
            <w:r w:rsidR="008F191E">
              <w:rPr>
                <w:rFonts w:ascii="Arial" w:hAnsi="Arial" w:cs="Arial"/>
                <w:sz w:val="20"/>
                <w:szCs w:val="20"/>
                <w:lang w:eastAsia="en-CA"/>
              </w:rPr>
              <w:t xml:space="preserve"> but variance in the number of seats </w:t>
            </w:r>
            <w:r w:rsidR="00F56353">
              <w:rPr>
                <w:rFonts w:ascii="Arial" w:hAnsi="Arial" w:cs="Arial"/>
                <w:sz w:val="20"/>
                <w:szCs w:val="20"/>
                <w:lang w:eastAsia="en-CA"/>
              </w:rPr>
              <w:t xml:space="preserve">can occur </w:t>
            </w:r>
            <w:r w:rsidR="008F191E">
              <w:rPr>
                <w:rFonts w:ascii="Arial" w:hAnsi="Arial" w:cs="Arial"/>
                <w:sz w:val="20"/>
                <w:szCs w:val="20"/>
                <w:lang w:eastAsia="en-CA"/>
              </w:rPr>
              <w:t>after an assessment based on numerous factors including: geography, diversity of knowledge and interest, and size of sector.</w:t>
            </w:r>
            <w:r w:rsidR="00F56353">
              <w:rPr>
                <w:rFonts w:ascii="Arial" w:hAnsi="Arial" w:cs="Arial"/>
                <w:sz w:val="20"/>
                <w:szCs w:val="20"/>
                <w:lang w:eastAsia="en-CA"/>
              </w:rPr>
              <w:t xml:space="preserve"> For this discussion, </w:t>
            </w:r>
            <w:r w:rsidR="00D625FD">
              <w:rPr>
                <w:rFonts w:ascii="Arial" w:hAnsi="Arial" w:cs="Arial"/>
                <w:sz w:val="20"/>
                <w:szCs w:val="20"/>
                <w:lang w:eastAsia="en-CA"/>
              </w:rPr>
              <w:t xml:space="preserve">the </w:t>
            </w:r>
            <w:r w:rsidR="00F56353">
              <w:rPr>
                <w:rFonts w:ascii="Arial" w:hAnsi="Arial" w:cs="Arial"/>
                <w:sz w:val="20"/>
                <w:szCs w:val="20"/>
                <w:lang w:eastAsia="en-CA"/>
              </w:rPr>
              <w:t xml:space="preserve">focus </w:t>
            </w:r>
            <w:r w:rsidR="00D625FD">
              <w:rPr>
                <w:rFonts w:ascii="Arial" w:hAnsi="Arial" w:cs="Arial"/>
                <w:sz w:val="20"/>
                <w:szCs w:val="20"/>
                <w:lang w:eastAsia="en-CA"/>
              </w:rPr>
              <w:t xml:space="preserve">will be </w:t>
            </w:r>
            <w:r w:rsidR="00F56353">
              <w:rPr>
                <w:rFonts w:ascii="Arial" w:hAnsi="Arial" w:cs="Arial"/>
                <w:sz w:val="20"/>
                <w:szCs w:val="20"/>
                <w:lang w:eastAsia="en-CA"/>
              </w:rPr>
              <w:t xml:space="preserve">on principals rather than individuals. </w:t>
            </w:r>
          </w:p>
          <w:p w:rsidR="00C509DC" w:rsidRPr="00A86C47" w:rsidRDefault="00C509DC" w:rsidP="00A86C47">
            <w:pPr>
              <w:tabs>
                <w:tab w:val="left" w:pos="5490"/>
              </w:tabs>
              <w:rPr>
                <w:rFonts w:ascii="Arial" w:hAnsi="Arial" w:cs="Arial"/>
                <w:sz w:val="20"/>
                <w:szCs w:val="20"/>
                <w:lang w:eastAsia="en-CA"/>
              </w:rPr>
            </w:pPr>
          </w:p>
          <w:p w:rsidR="00C509DC" w:rsidRDefault="00B83A47"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9E554C" w:rsidRDefault="009E554C" w:rsidP="009E554C">
            <w:pPr>
              <w:pStyle w:val="ListParagraph"/>
              <w:numPr>
                <w:ilvl w:val="0"/>
                <w:numId w:val="14"/>
              </w:numPr>
              <w:tabs>
                <w:tab w:val="left" w:pos="5490"/>
              </w:tabs>
              <w:rPr>
                <w:rFonts w:ascii="Arial" w:hAnsi="Arial" w:cs="Arial"/>
                <w:sz w:val="20"/>
                <w:szCs w:val="20"/>
                <w:lang w:eastAsia="en-CA"/>
              </w:rPr>
            </w:pPr>
            <w:r>
              <w:rPr>
                <w:rFonts w:ascii="Arial" w:hAnsi="Arial" w:cs="Arial"/>
                <w:sz w:val="20"/>
                <w:szCs w:val="20"/>
                <w:lang w:eastAsia="en-CA"/>
              </w:rPr>
              <w:t xml:space="preserve">One representative recommended adding that the </w:t>
            </w:r>
            <w:proofErr w:type="spellStart"/>
            <w:r>
              <w:rPr>
                <w:rFonts w:ascii="Arial" w:hAnsi="Arial" w:cs="Arial"/>
                <w:sz w:val="20"/>
                <w:szCs w:val="20"/>
                <w:lang w:eastAsia="en-CA"/>
              </w:rPr>
              <w:t>ToR</w:t>
            </w:r>
            <w:proofErr w:type="spellEnd"/>
            <w:r>
              <w:rPr>
                <w:rFonts w:ascii="Arial" w:hAnsi="Arial" w:cs="Arial"/>
                <w:sz w:val="20"/>
                <w:szCs w:val="20"/>
                <w:lang w:eastAsia="en-CA"/>
              </w:rPr>
              <w:t xml:space="preserve"> was collaboratively developed and that since it was decided </w:t>
            </w:r>
            <w:r w:rsidR="008F191E">
              <w:rPr>
                <w:rFonts w:ascii="Arial" w:hAnsi="Arial" w:cs="Arial"/>
                <w:sz w:val="20"/>
                <w:szCs w:val="20"/>
                <w:lang w:eastAsia="en-CA"/>
              </w:rPr>
              <w:t xml:space="preserve">that </w:t>
            </w:r>
            <w:r>
              <w:rPr>
                <w:rFonts w:ascii="Arial" w:hAnsi="Arial" w:cs="Arial"/>
                <w:sz w:val="20"/>
                <w:szCs w:val="20"/>
                <w:lang w:eastAsia="en-CA"/>
              </w:rPr>
              <w:t>the Advisory Committee would remain in place if an MPA was designated,</w:t>
            </w:r>
            <w:r w:rsidR="00513D9F">
              <w:rPr>
                <w:rFonts w:ascii="Arial" w:hAnsi="Arial" w:cs="Arial"/>
                <w:sz w:val="20"/>
                <w:szCs w:val="20"/>
                <w:lang w:eastAsia="en-CA"/>
              </w:rPr>
              <w:t xml:space="preserve"> </w:t>
            </w:r>
            <w:r w:rsidR="00A11CA7">
              <w:rPr>
                <w:rFonts w:ascii="Arial" w:hAnsi="Arial" w:cs="Arial"/>
                <w:sz w:val="20"/>
                <w:szCs w:val="20"/>
                <w:lang w:eastAsia="en-CA"/>
              </w:rPr>
              <w:t>“</w:t>
            </w:r>
            <w:r>
              <w:rPr>
                <w:rFonts w:ascii="Arial" w:hAnsi="Arial" w:cs="Arial"/>
                <w:sz w:val="20"/>
                <w:szCs w:val="20"/>
                <w:lang w:eastAsia="en-CA"/>
              </w:rPr>
              <w:t>management</w:t>
            </w:r>
            <w:r w:rsidR="00A11CA7">
              <w:rPr>
                <w:rFonts w:ascii="Arial" w:hAnsi="Arial" w:cs="Arial"/>
                <w:sz w:val="20"/>
                <w:szCs w:val="20"/>
                <w:lang w:eastAsia="en-CA"/>
              </w:rPr>
              <w:t>”</w:t>
            </w:r>
            <w:r>
              <w:rPr>
                <w:rFonts w:ascii="Arial" w:hAnsi="Arial" w:cs="Arial"/>
                <w:sz w:val="20"/>
                <w:szCs w:val="20"/>
                <w:lang w:eastAsia="en-CA"/>
              </w:rPr>
              <w:t xml:space="preserve"> </w:t>
            </w:r>
            <w:r w:rsidR="00074B52">
              <w:rPr>
                <w:rFonts w:ascii="Arial" w:hAnsi="Arial" w:cs="Arial"/>
                <w:sz w:val="20"/>
                <w:szCs w:val="20"/>
                <w:lang w:eastAsia="en-CA"/>
              </w:rPr>
              <w:t xml:space="preserve">should </w:t>
            </w:r>
            <w:r>
              <w:rPr>
                <w:rFonts w:ascii="Arial" w:hAnsi="Arial" w:cs="Arial"/>
                <w:sz w:val="20"/>
                <w:szCs w:val="20"/>
                <w:lang w:eastAsia="en-CA"/>
              </w:rPr>
              <w:t>be added to the list of topics the Advisory Committee provides feedback and advice on.</w:t>
            </w:r>
          </w:p>
          <w:p w:rsidR="009E554C" w:rsidRDefault="008F191E" w:rsidP="009E554C">
            <w:pPr>
              <w:pStyle w:val="ListParagraph"/>
              <w:numPr>
                <w:ilvl w:val="0"/>
                <w:numId w:val="14"/>
              </w:numPr>
              <w:tabs>
                <w:tab w:val="left" w:pos="5490"/>
              </w:tabs>
              <w:rPr>
                <w:rFonts w:ascii="Arial" w:hAnsi="Arial" w:cs="Arial"/>
                <w:sz w:val="20"/>
                <w:szCs w:val="20"/>
                <w:lang w:eastAsia="en-CA"/>
              </w:rPr>
            </w:pPr>
            <w:r>
              <w:rPr>
                <w:rFonts w:ascii="Arial" w:hAnsi="Arial" w:cs="Arial"/>
                <w:sz w:val="20"/>
                <w:szCs w:val="20"/>
                <w:lang w:eastAsia="en-CA"/>
              </w:rPr>
              <w:t xml:space="preserve">One representative asked about the role of the Advisory Committee </w:t>
            </w:r>
            <w:r w:rsidR="00074B52">
              <w:rPr>
                <w:rFonts w:ascii="Arial" w:hAnsi="Arial" w:cs="Arial"/>
                <w:sz w:val="20"/>
                <w:szCs w:val="20"/>
                <w:lang w:eastAsia="en-CA"/>
              </w:rPr>
              <w:t xml:space="preserve">given that </w:t>
            </w:r>
            <w:r>
              <w:rPr>
                <w:rFonts w:ascii="Arial" w:hAnsi="Arial" w:cs="Arial"/>
                <w:sz w:val="20"/>
                <w:szCs w:val="20"/>
                <w:lang w:eastAsia="en-CA"/>
              </w:rPr>
              <w:t>it is neither a decision-making body nor is consensus required</w:t>
            </w:r>
            <w:r w:rsidR="00B000FA">
              <w:rPr>
                <w:rFonts w:ascii="Arial" w:hAnsi="Arial" w:cs="Arial"/>
                <w:sz w:val="20"/>
                <w:szCs w:val="20"/>
                <w:lang w:eastAsia="en-CA"/>
              </w:rPr>
              <w:t xml:space="preserve"> from the membership when providing advice.</w:t>
            </w:r>
          </w:p>
          <w:p w:rsidR="00DA1C67" w:rsidRDefault="00DA1C67" w:rsidP="00DA1C67">
            <w:pPr>
              <w:pStyle w:val="ListParagraph"/>
              <w:numPr>
                <w:ilvl w:val="1"/>
                <w:numId w:val="14"/>
              </w:numPr>
              <w:tabs>
                <w:tab w:val="left" w:pos="5490"/>
              </w:tabs>
              <w:rPr>
                <w:rFonts w:ascii="Arial" w:hAnsi="Arial" w:cs="Arial"/>
                <w:sz w:val="20"/>
                <w:szCs w:val="20"/>
                <w:lang w:eastAsia="en-CA"/>
              </w:rPr>
            </w:pPr>
            <w:r>
              <w:rPr>
                <w:rFonts w:ascii="Arial" w:hAnsi="Arial" w:cs="Arial"/>
                <w:sz w:val="20"/>
                <w:szCs w:val="20"/>
                <w:lang w:eastAsia="en-CA"/>
              </w:rPr>
              <w:t xml:space="preserve">DFO responded that </w:t>
            </w:r>
            <w:r w:rsidR="00074B52">
              <w:rPr>
                <w:rFonts w:ascii="Arial" w:hAnsi="Arial" w:cs="Arial"/>
                <w:sz w:val="20"/>
                <w:szCs w:val="20"/>
                <w:lang w:eastAsia="en-CA"/>
              </w:rPr>
              <w:t xml:space="preserve">the Advisory Committee will </w:t>
            </w:r>
            <w:r>
              <w:rPr>
                <w:rFonts w:ascii="Arial" w:hAnsi="Arial" w:cs="Arial"/>
                <w:sz w:val="20"/>
                <w:szCs w:val="20"/>
                <w:lang w:eastAsia="en-CA"/>
              </w:rPr>
              <w:t>strive to achieve consensus whenever possible but</w:t>
            </w:r>
            <w:r w:rsidR="00074B52">
              <w:rPr>
                <w:rFonts w:ascii="Arial" w:hAnsi="Arial" w:cs="Arial"/>
                <w:sz w:val="20"/>
                <w:szCs w:val="20"/>
                <w:lang w:eastAsia="en-CA"/>
              </w:rPr>
              <w:t>, given it is not always possible to achieve this,</w:t>
            </w:r>
            <w:r w:rsidR="00801242">
              <w:rPr>
                <w:rFonts w:ascii="Arial" w:hAnsi="Arial" w:cs="Arial"/>
                <w:sz w:val="20"/>
                <w:szCs w:val="20"/>
                <w:lang w:eastAsia="en-CA"/>
              </w:rPr>
              <w:t xml:space="preserve"> </w:t>
            </w:r>
            <w:r>
              <w:rPr>
                <w:rFonts w:ascii="Arial" w:hAnsi="Arial" w:cs="Arial"/>
                <w:sz w:val="20"/>
                <w:szCs w:val="20"/>
                <w:lang w:eastAsia="en-CA"/>
              </w:rPr>
              <w:t xml:space="preserve">all perspectives are recorded and </w:t>
            </w:r>
            <w:r w:rsidR="001B10D7">
              <w:rPr>
                <w:rFonts w:ascii="Arial" w:hAnsi="Arial" w:cs="Arial"/>
                <w:sz w:val="20"/>
                <w:szCs w:val="20"/>
                <w:lang w:eastAsia="en-CA"/>
              </w:rPr>
              <w:t>taken into consideration</w:t>
            </w:r>
            <w:r>
              <w:rPr>
                <w:rFonts w:ascii="Arial" w:hAnsi="Arial" w:cs="Arial"/>
                <w:sz w:val="20"/>
                <w:szCs w:val="20"/>
                <w:lang w:eastAsia="en-CA"/>
              </w:rPr>
              <w:t xml:space="preserve"> when </w:t>
            </w:r>
            <w:r w:rsidR="00F56353">
              <w:rPr>
                <w:rFonts w:ascii="Arial" w:hAnsi="Arial" w:cs="Arial"/>
                <w:sz w:val="20"/>
                <w:szCs w:val="20"/>
                <w:lang w:eastAsia="en-CA"/>
              </w:rPr>
              <w:t>advice is developed</w:t>
            </w:r>
            <w:r>
              <w:rPr>
                <w:rFonts w:ascii="Arial" w:hAnsi="Arial" w:cs="Arial"/>
                <w:sz w:val="20"/>
                <w:szCs w:val="20"/>
                <w:lang w:eastAsia="en-CA"/>
              </w:rPr>
              <w:t xml:space="preserve">. The Advisory Committee is meant to provide the broadest possible range of interests and expertise. </w:t>
            </w:r>
            <w:r w:rsidR="00D22B09">
              <w:rPr>
                <w:rFonts w:ascii="Arial" w:hAnsi="Arial" w:cs="Arial"/>
                <w:sz w:val="20"/>
                <w:szCs w:val="20"/>
                <w:lang w:eastAsia="en-CA"/>
              </w:rPr>
              <w:t>DFO a</w:t>
            </w:r>
            <w:r>
              <w:rPr>
                <w:rFonts w:ascii="Arial" w:hAnsi="Arial" w:cs="Arial"/>
                <w:sz w:val="20"/>
                <w:szCs w:val="20"/>
                <w:lang w:eastAsia="en-CA"/>
              </w:rPr>
              <w:t>lso reminded everyone that the Advisory Committee is a primary mechanism for recommendations in this process but it is not the only tool</w:t>
            </w:r>
            <w:r w:rsidR="001B10D7">
              <w:rPr>
                <w:rFonts w:ascii="Arial" w:hAnsi="Arial" w:cs="Arial"/>
                <w:sz w:val="20"/>
                <w:szCs w:val="20"/>
                <w:lang w:eastAsia="en-CA"/>
              </w:rPr>
              <w:t xml:space="preserve"> (e.g.</w:t>
            </w:r>
            <w:r w:rsidR="00074B52">
              <w:rPr>
                <w:rFonts w:ascii="Arial" w:hAnsi="Arial" w:cs="Arial"/>
                <w:sz w:val="20"/>
                <w:szCs w:val="20"/>
                <w:lang w:eastAsia="en-CA"/>
              </w:rPr>
              <w:t>,</w:t>
            </w:r>
            <w:r w:rsidR="001B10D7">
              <w:rPr>
                <w:rFonts w:ascii="Arial" w:hAnsi="Arial" w:cs="Arial"/>
                <w:sz w:val="20"/>
                <w:szCs w:val="20"/>
                <w:lang w:eastAsia="en-CA"/>
              </w:rPr>
              <w:t xml:space="preserve"> </w:t>
            </w:r>
            <w:r w:rsidR="00F56353">
              <w:rPr>
                <w:rFonts w:ascii="Arial" w:hAnsi="Arial" w:cs="Arial"/>
                <w:sz w:val="20"/>
                <w:szCs w:val="20"/>
                <w:lang w:eastAsia="en-CA"/>
              </w:rPr>
              <w:t xml:space="preserve">First Nations and Provincial consultation tables, </w:t>
            </w:r>
            <w:r w:rsidR="001B10D7">
              <w:rPr>
                <w:rFonts w:ascii="Arial" w:hAnsi="Arial" w:cs="Arial"/>
                <w:sz w:val="20"/>
                <w:szCs w:val="20"/>
                <w:lang w:eastAsia="en-CA"/>
              </w:rPr>
              <w:t>working groups, public open houses, etc.)</w:t>
            </w:r>
            <w:r w:rsidR="00F1741A">
              <w:rPr>
                <w:rFonts w:ascii="Arial" w:hAnsi="Arial" w:cs="Arial"/>
                <w:sz w:val="20"/>
                <w:szCs w:val="20"/>
                <w:lang w:eastAsia="en-CA"/>
              </w:rPr>
              <w:t xml:space="preserve">. </w:t>
            </w:r>
          </w:p>
          <w:p w:rsidR="00702A16" w:rsidRDefault="00702A16" w:rsidP="00DA1C67">
            <w:pPr>
              <w:pStyle w:val="ListParagraph"/>
              <w:numPr>
                <w:ilvl w:val="1"/>
                <w:numId w:val="14"/>
              </w:numPr>
              <w:tabs>
                <w:tab w:val="left" w:pos="5490"/>
              </w:tabs>
              <w:rPr>
                <w:rFonts w:ascii="Arial" w:hAnsi="Arial" w:cs="Arial"/>
                <w:sz w:val="20"/>
                <w:szCs w:val="20"/>
                <w:lang w:eastAsia="en-CA"/>
              </w:rPr>
            </w:pPr>
            <w:r>
              <w:rPr>
                <w:rFonts w:ascii="Arial" w:hAnsi="Arial" w:cs="Arial"/>
                <w:sz w:val="20"/>
                <w:szCs w:val="20"/>
                <w:lang w:eastAsia="en-CA"/>
              </w:rPr>
              <w:t xml:space="preserve">One representative </w:t>
            </w:r>
            <w:r w:rsidR="00F1741A">
              <w:rPr>
                <w:rFonts w:ascii="Arial" w:hAnsi="Arial" w:cs="Arial"/>
                <w:sz w:val="20"/>
                <w:szCs w:val="20"/>
                <w:lang w:eastAsia="en-CA"/>
              </w:rPr>
              <w:t xml:space="preserve">reminded the </w:t>
            </w:r>
            <w:r w:rsidR="00074B52">
              <w:rPr>
                <w:rFonts w:ascii="Arial" w:hAnsi="Arial" w:cs="Arial"/>
                <w:sz w:val="20"/>
                <w:szCs w:val="20"/>
                <w:lang w:eastAsia="en-CA"/>
              </w:rPr>
              <w:t>m</w:t>
            </w:r>
            <w:r w:rsidR="00F1741A">
              <w:rPr>
                <w:rFonts w:ascii="Arial" w:hAnsi="Arial" w:cs="Arial"/>
                <w:sz w:val="20"/>
                <w:szCs w:val="20"/>
                <w:lang w:eastAsia="en-CA"/>
              </w:rPr>
              <w:t>embership</w:t>
            </w:r>
            <w:r w:rsidR="00D22B09">
              <w:rPr>
                <w:rFonts w:ascii="Arial" w:hAnsi="Arial" w:cs="Arial"/>
                <w:sz w:val="20"/>
                <w:szCs w:val="20"/>
                <w:lang w:eastAsia="en-CA"/>
              </w:rPr>
              <w:t xml:space="preserve"> </w:t>
            </w:r>
            <w:r>
              <w:rPr>
                <w:rFonts w:ascii="Arial" w:hAnsi="Arial" w:cs="Arial"/>
                <w:sz w:val="20"/>
                <w:szCs w:val="20"/>
                <w:lang w:eastAsia="en-CA"/>
              </w:rPr>
              <w:t>that while DFO ultimately runs the process, the job of the Advisory Committee is to collaboratively create a proposal for an MPA in this area.</w:t>
            </w:r>
          </w:p>
          <w:p w:rsidR="00F1741A" w:rsidRDefault="00F1741A" w:rsidP="00DA1C67">
            <w:pPr>
              <w:pStyle w:val="ListParagraph"/>
              <w:numPr>
                <w:ilvl w:val="1"/>
                <w:numId w:val="14"/>
              </w:numPr>
              <w:tabs>
                <w:tab w:val="left" w:pos="5490"/>
              </w:tabs>
              <w:rPr>
                <w:rFonts w:ascii="Arial" w:hAnsi="Arial" w:cs="Arial"/>
                <w:sz w:val="20"/>
                <w:szCs w:val="20"/>
                <w:lang w:eastAsia="en-CA"/>
              </w:rPr>
            </w:pPr>
            <w:r>
              <w:rPr>
                <w:rFonts w:ascii="Arial" w:hAnsi="Arial" w:cs="Arial"/>
                <w:sz w:val="20"/>
                <w:szCs w:val="20"/>
                <w:lang w:eastAsia="en-CA"/>
              </w:rPr>
              <w:t>DFO will ultimately have to compile all the advice into a recommendation for the Minister, but this will be done as collaboratively and with as much transparency as possible.</w:t>
            </w:r>
          </w:p>
          <w:p w:rsidR="00F1741A" w:rsidRDefault="00B000FA" w:rsidP="00F1741A">
            <w:pPr>
              <w:pStyle w:val="ListParagraph"/>
              <w:numPr>
                <w:ilvl w:val="0"/>
                <w:numId w:val="14"/>
              </w:numPr>
              <w:tabs>
                <w:tab w:val="left" w:pos="5490"/>
              </w:tabs>
              <w:rPr>
                <w:rFonts w:ascii="Arial" w:hAnsi="Arial" w:cs="Arial"/>
                <w:sz w:val="20"/>
                <w:szCs w:val="20"/>
                <w:lang w:eastAsia="en-CA"/>
              </w:rPr>
            </w:pPr>
            <w:r>
              <w:rPr>
                <w:rFonts w:ascii="Arial" w:hAnsi="Arial" w:cs="Arial"/>
                <w:sz w:val="20"/>
                <w:szCs w:val="20"/>
                <w:lang w:eastAsia="en-CA"/>
              </w:rPr>
              <w:t>A concern was raised about the flexibility in the membership</w:t>
            </w:r>
            <w:r w:rsidR="0055024D">
              <w:rPr>
                <w:rFonts w:ascii="Arial" w:hAnsi="Arial" w:cs="Arial"/>
                <w:sz w:val="20"/>
                <w:szCs w:val="20"/>
                <w:lang w:eastAsia="en-CA"/>
              </w:rPr>
              <w:t xml:space="preserve"> and the process</w:t>
            </w:r>
            <w:r w:rsidR="00074B52">
              <w:rPr>
                <w:rFonts w:ascii="Arial" w:hAnsi="Arial" w:cs="Arial"/>
                <w:sz w:val="20"/>
                <w:szCs w:val="20"/>
                <w:lang w:eastAsia="en-CA"/>
              </w:rPr>
              <w:t xml:space="preserve">, specifically </w:t>
            </w:r>
            <w:r w:rsidR="0055024D">
              <w:rPr>
                <w:rFonts w:ascii="Arial" w:hAnsi="Arial" w:cs="Arial"/>
                <w:sz w:val="20"/>
                <w:szCs w:val="20"/>
                <w:lang w:eastAsia="en-CA"/>
              </w:rPr>
              <w:t xml:space="preserve">the need for more certainty </w:t>
            </w:r>
            <w:r w:rsidR="00166B17">
              <w:rPr>
                <w:rFonts w:ascii="Arial" w:hAnsi="Arial" w:cs="Arial"/>
                <w:sz w:val="20"/>
                <w:szCs w:val="20"/>
                <w:lang w:eastAsia="en-CA"/>
              </w:rPr>
              <w:t xml:space="preserve">on </w:t>
            </w:r>
            <w:r w:rsidR="0055024D">
              <w:rPr>
                <w:rFonts w:ascii="Arial" w:hAnsi="Arial" w:cs="Arial"/>
                <w:sz w:val="20"/>
                <w:szCs w:val="20"/>
                <w:lang w:eastAsia="en-CA"/>
              </w:rPr>
              <w:t xml:space="preserve">what is agreed upon </w:t>
            </w:r>
            <w:r w:rsidR="00166B17">
              <w:rPr>
                <w:rFonts w:ascii="Arial" w:hAnsi="Arial" w:cs="Arial"/>
                <w:sz w:val="20"/>
                <w:szCs w:val="20"/>
                <w:lang w:eastAsia="en-CA"/>
              </w:rPr>
              <w:t xml:space="preserve">and that it </w:t>
            </w:r>
            <w:r w:rsidR="0055024D">
              <w:rPr>
                <w:rFonts w:ascii="Arial" w:hAnsi="Arial" w:cs="Arial"/>
                <w:sz w:val="20"/>
                <w:szCs w:val="20"/>
                <w:lang w:eastAsia="en-CA"/>
              </w:rPr>
              <w:t xml:space="preserve">will not change </w:t>
            </w:r>
            <w:r w:rsidR="00D22B09">
              <w:rPr>
                <w:rFonts w:ascii="Arial" w:hAnsi="Arial" w:cs="Arial"/>
                <w:sz w:val="20"/>
                <w:szCs w:val="20"/>
                <w:lang w:eastAsia="en-CA"/>
              </w:rPr>
              <w:t xml:space="preserve">for political reasons or with changing membership. </w:t>
            </w:r>
            <w:r w:rsidR="00F1741A">
              <w:rPr>
                <w:rFonts w:ascii="Arial" w:hAnsi="Arial" w:cs="Arial"/>
                <w:sz w:val="20"/>
                <w:szCs w:val="20"/>
                <w:lang w:eastAsia="en-CA"/>
              </w:rPr>
              <w:t xml:space="preserve">It was further observed that the legal framework is very important as a way to ensure changes cannot happen </w:t>
            </w:r>
            <w:r w:rsidR="00074B52">
              <w:rPr>
                <w:rFonts w:ascii="Arial" w:hAnsi="Arial" w:cs="Arial"/>
                <w:sz w:val="20"/>
                <w:szCs w:val="20"/>
                <w:lang w:eastAsia="en-CA"/>
              </w:rPr>
              <w:t>“</w:t>
            </w:r>
            <w:r w:rsidR="00F1741A">
              <w:rPr>
                <w:rFonts w:ascii="Arial" w:hAnsi="Arial" w:cs="Arial"/>
                <w:sz w:val="20"/>
                <w:szCs w:val="20"/>
                <w:lang w:eastAsia="en-CA"/>
              </w:rPr>
              <w:t>on a whim.</w:t>
            </w:r>
            <w:r w:rsidR="00074B52">
              <w:rPr>
                <w:rFonts w:ascii="Arial" w:hAnsi="Arial" w:cs="Arial"/>
                <w:sz w:val="20"/>
                <w:szCs w:val="20"/>
                <w:lang w:eastAsia="en-CA"/>
              </w:rPr>
              <w:t>”</w:t>
            </w:r>
          </w:p>
          <w:p w:rsidR="00B000FA" w:rsidRDefault="0055024D" w:rsidP="00F1741A">
            <w:pPr>
              <w:pStyle w:val="ListParagraph"/>
              <w:numPr>
                <w:ilvl w:val="1"/>
                <w:numId w:val="14"/>
              </w:numPr>
              <w:tabs>
                <w:tab w:val="left" w:pos="5490"/>
              </w:tabs>
              <w:rPr>
                <w:rFonts w:ascii="Arial" w:hAnsi="Arial" w:cs="Arial"/>
                <w:sz w:val="20"/>
                <w:szCs w:val="20"/>
                <w:lang w:eastAsia="en-CA"/>
              </w:rPr>
            </w:pPr>
            <w:r>
              <w:rPr>
                <w:rFonts w:ascii="Arial" w:hAnsi="Arial" w:cs="Arial"/>
                <w:sz w:val="20"/>
                <w:szCs w:val="20"/>
                <w:lang w:eastAsia="en-CA"/>
              </w:rPr>
              <w:t xml:space="preserve">DFO explained that </w:t>
            </w:r>
            <w:r w:rsidR="00D22B09">
              <w:rPr>
                <w:rFonts w:ascii="Arial" w:hAnsi="Arial" w:cs="Arial"/>
                <w:sz w:val="20"/>
                <w:szCs w:val="20"/>
                <w:lang w:eastAsia="en-CA"/>
              </w:rPr>
              <w:t xml:space="preserve">once an MPA is in place, any change to the </w:t>
            </w:r>
            <w:r>
              <w:rPr>
                <w:rFonts w:ascii="Arial" w:hAnsi="Arial" w:cs="Arial"/>
                <w:sz w:val="20"/>
                <w:szCs w:val="20"/>
                <w:lang w:eastAsia="en-CA"/>
              </w:rPr>
              <w:t xml:space="preserve">regulations </w:t>
            </w:r>
            <w:r w:rsidR="00D22B09">
              <w:rPr>
                <w:rFonts w:ascii="Arial" w:hAnsi="Arial" w:cs="Arial"/>
                <w:sz w:val="20"/>
                <w:szCs w:val="20"/>
                <w:lang w:eastAsia="en-CA"/>
              </w:rPr>
              <w:t xml:space="preserve">would involve extensive </w:t>
            </w:r>
            <w:r>
              <w:rPr>
                <w:rFonts w:ascii="Arial" w:hAnsi="Arial" w:cs="Arial"/>
                <w:sz w:val="20"/>
                <w:szCs w:val="20"/>
                <w:lang w:eastAsia="en-CA"/>
              </w:rPr>
              <w:t>consultation with the Advisory Committee and others</w:t>
            </w:r>
            <w:r w:rsidR="00D22B09">
              <w:rPr>
                <w:rFonts w:ascii="Arial" w:hAnsi="Arial" w:cs="Arial"/>
                <w:sz w:val="20"/>
                <w:szCs w:val="20"/>
                <w:lang w:eastAsia="en-CA"/>
              </w:rPr>
              <w:t xml:space="preserve">. A regulatory change cannot be </w:t>
            </w:r>
            <w:r>
              <w:rPr>
                <w:rFonts w:ascii="Arial" w:hAnsi="Arial" w:cs="Arial"/>
                <w:sz w:val="20"/>
                <w:szCs w:val="20"/>
                <w:lang w:eastAsia="en-CA"/>
              </w:rPr>
              <w:t>done easily or quickly.</w:t>
            </w:r>
            <w:r w:rsidR="00F1741A">
              <w:rPr>
                <w:rFonts w:ascii="Arial" w:hAnsi="Arial" w:cs="Arial"/>
                <w:sz w:val="20"/>
                <w:szCs w:val="20"/>
                <w:lang w:eastAsia="en-CA"/>
              </w:rPr>
              <w:t xml:space="preserve"> The regulations provide certainty and consistency.</w:t>
            </w:r>
          </w:p>
          <w:p w:rsidR="008F191E" w:rsidRDefault="008F191E" w:rsidP="009E554C">
            <w:pPr>
              <w:pStyle w:val="ListParagraph"/>
              <w:numPr>
                <w:ilvl w:val="0"/>
                <w:numId w:val="14"/>
              </w:numPr>
              <w:tabs>
                <w:tab w:val="left" w:pos="5490"/>
              </w:tabs>
              <w:rPr>
                <w:rFonts w:ascii="Arial" w:hAnsi="Arial" w:cs="Arial"/>
                <w:sz w:val="20"/>
                <w:szCs w:val="20"/>
                <w:lang w:eastAsia="en-CA"/>
              </w:rPr>
            </w:pPr>
            <w:r>
              <w:rPr>
                <w:rFonts w:ascii="Arial" w:hAnsi="Arial" w:cs="Arial"/>
                <w:sz w:val="20"/>
                <w:szCs w:val="20"/>
                <w:lang w:eastAsia="en-CA"/>
              </w:rPr>
              <w:t>A recommendation was made to change “marine plant harvesters” to “marine plant industry</w:t>
            </w:r>
            <w:r w:rsidR="00DA1C67">
              <w:rPr>
                <w:rFonts w:ascii="Arial" w:hAnsi="Arial" w:cs="Arial"/>
                <w:sz w:val="20"/>
                <w:szCs w:val="20"/>
                <w:lang w:eastAsia="en-CA"/>
              </w:rPr>
              <w:t>.</w:t>
            </w:r>
            <w:r>
              <w:rPr>
                <w:rFonts w:ascii="Arial" w:hAnsi="Arial" w:cs="Arial"/>
                <w:sz w:val="20"/>
                <w:szCs w:val="20"/>
                <w:lang w:eastAsia="en-CA"/>
              </w:rPr>
              <w:t>”</w:t>
            </w:r>
          </w:p>
          <w:p w:rsidR="00DA1C67" w:rsidRDefault="00DA1C67" w:rsidP="009E554C">
            <w:pPr>
              <w:pStyle w:val="ListParagraph"/>
              <w:numPr>
                <w:ilvl w:val="0"/>
                <w:numId w:val="14"/>
              </w:numPr>
              <w:tabs>
                <w:tab w:val="left" w:pos="5490"/>
              </w:tabs>
              <w:rPr>
                <w:rFonts w:ascii="Arial" w:hAnsi="Arial" w:cs="Arial"/>
                <w:sz w:val="20"/>
                <w:szCs w:val="20"/>
                <w:lang w:eastAsia="en-CA"/>
              </w:rPr>
            </w:pPr>
            <w:r>
              <w:rPr>
                <w:rFonts w:ascii="Arial" w:hAnsi="Arial" w:cs="Arial"/>
                <w:sz w:val="20"/>
                <w:szCs w:val="20"/>
                <w:lang w:eastAsia="en-CA"/>
              </w:rPr>
              <w:t>It was recommended that a local buyer/processor be given a seat on the Advisory Committee.</w:t>
            </w:r>
          </w:p>
          <w:p w:rsidR="00D22B09" w:rsidRDefault="00702A16" w:rsidP="005C5367">
            <w:pPr>
              <w:pStyle w:val="ListParagraph"/>
              <w:numPr>
                <w:ilvl w:val="1"/>
                <w:numId w:val="14"/>
              </w:numPr>
              <w:tabs>
                <w:tab w:val="left" w:pos="5490"/>
              </w:tabs>
              <w:rPr>
                <w:rFonts w:ascii="Arial" w:hAnsi="Arial" w:cs="Arial"/>
                <w:sz w:val="20"/>
                <w:szCs w:val="20"/>
                <w:lang w:eastAsia="en-CA"/>
              </w:rPr>
            </w:pPr>
            <w:r>
              <w:rPr>
                <w:rFonts w:ascii="Arial" w:hAnsi="Arial" w:cs="Arial"/>
                <w:sz w:val="20"/>
                <w:szCs w:val="20"/>
                <w:lang w:eastAsia="en-CA"/>
              </w:rPr>
              <w:t>A discussion ensu</w:t>
            </w:r>
            <w:r w:rsidR="005C5367">
              <w:rPr>
                <w:rFonts w:ascii="Arial" w:hAnsi="Arial" w:cs="Arial"/>
                <w:sz w:val="20"/>
                <w:szCs w:val="20"/>
                <w:lang w:eastAsia="en-CA"/>
              </w:rPr>
              <w:t>ed about the role of the NS Seafood Alliance representing all the seafood buyers/processors on the Eastern Shore but it was pointed out that</w:t>
            </w:r>
            <w:r w:rsidR="00074B52">
              <w:rPr>
                <w:rFonts w:ascii="Arial" w:hAnsi="Arial" w:cs="Arial"/>
                <w:sz w:val="20"/>
                <w:szCs w:val="20"/>
                <w:lang w:eastAsia="en-CA"/>
              </w:rPr>
              <w:t>,</w:t>
            </w:r>
            <w:r w:rsidR="005C5367">
              <w:rPr>
                <w:rFonts w:ascii="Arial" w:hAnsi="Arial" w:cs="Arial"/>
                <w:sz w:val="20"/>
                <w:szCs w:val="20"/>
                <w:lang w:eastAsia="en-CA"/>
              </w:rPr>
              <w:t xml:space="preserve"> within this association</w:t>
            </w:r>
            <w:r w:rsidR="00074B52">
              <w:rPr>
                <w:rFonts w:ascii="Arial" w:hAnsi="Arial" w:cs="Arial"/>
                <w:sz w:val="20"/>
                <w:szCs w:val="20"/>
                <w:lang w:eastAsia="en-CA"/>
              </w:rPr>
              <w:t>,</w:t>
            </w:r>
            <w:r w:rsidR="005C5367">
              <w:rPr>
                <w:rFonts w:ascii="Arial" w:hAnsi="Arial" w:cs="Arial"/>
                <w:sz w:val="20"/>
                <w:szCs w:val="20"/>
                <w:lang w:eastAsia="en-CA"/>
              </w:rPr>
              <w:t xml:space="preserve"> there are companies with different perspectives and interests</w:t>
            </w:r>
            <w:r w:rsidR="00153006">
              <w:rPr>
                <w:rFonts w:ascii="Arial" w:hAnsi="Arial" w:cs="Arial"/>
                <w:sz w:val="20"/>
                <w:szCs w:val="20"/>
                <w:lang w:eastAsia="en-CA"/>
              </w:rPr>
              <w:t>.</w:t>
            </w:r>
            <w:r>
              <w:rPr>
                <w:rFonts w:ascii="Arial" w:hAnsi="Arial" w:cs="Arial"/>
                <w:sz w:val="20"/>
                <w:szCs w:val="20"/>
                <w:lang w:eastAsia="en-CA"/>
              </w:rPr>
              <w:t xml:space="preserve"> </w:t>
            </w:r>
            <w:r w:rsidR="00153006">
              <w:rPr>
                <w:rFonts w:ascii="Arial" w:hAnsi="Arial" w:cs="Arial"/>
                <w:sz w:val="20"/>
                <w:szCs w:val="20"/>
                <w:lang w:eastAsia="en-CA"/>
              </w:rPr>
              <w:t>T</w:t>
            </w:r>
            <w:r>
              <w:rPr>
                <w:rFonts w:ascii="Arial" w:hAnsi="Arial" w:cs="Arial"/>
                <w:sz w:val="20"/>
                <w:szCs w:val="20"/>
                <w:lang w:eastAsia="en-CA"/>
              </w:rPr>
              <w:t xml:space="preserve">his sector provides an important role in the local community </w:t>
            </w:r>
            <w:r w:rsidR="00D22B09">
              <w:rPr>
                <w:rFonts w:ascii="Arial" w:hAnsi="Arial" w:cs="Arial"/>
                <w:sz w:val="20"/>
                <w:szCs w:val="20"/>
                <w:lang w:eastAsia="en-CA"/>
              </w:rPr>
              <w:t>in terms of</w:t>
            </w:r>
            <w:r w:rsidR="00B000FA">
              <w:rPr>
                <w:rFonts w:ascii="Arial" w:hAnsi="Arial" w:cs="Arial"/>
                <w:sz w:val="20"/>
                <w:szCs w:val="20"/>
                <w:lang w:eastAsia="en-CA"/>
              </w:rPr>
              <w:t xml:space="preserve"> infrastructure and jobs</w:t>
            </w:r>
            <w:r>
              <w:rPr>
                <w:rFonts w:ascii="Arial" w:hAnsi="Arial" w:cs="Arial"/>
                <w:sz w:val="20"/>
                <w:szCs w:val="20"/>
                <w:lang w:eastAsia="en-CA"/>
              </w:rPr>
              <w:t xml:space="preserve"> so the</w:t>
            </w:r>
            <w:r w:rsidR="00B000FA">
              <w:rPr>
                <w:rFonts w:ascii="Arial" w:hAnsi="Arial" w:cs="Arial"/>
                <w:sz w:val="20"/>
                <w:szCs w:val="20"/>
                <w:lang w:eastAsia="en-CA"/>
              </w:rPr>
              <w:t>re are benefits to the seat going</w:t>
            </w:r>
            <w:r>
              <w:rPr>
                <w:rFonts w:ascii="Arial" w:hAnsi="Arial" w:cs="Arial"/>
                <w:sz w:val="20"/>
                <w:szCs w:val="20"/>
                <w:lang w:eastAsia="en-CA"/>
              </w:rPr>
              <w:t xml:space="preserve"> to a local person </w:t>
            </w:r>
            <w:r w:rsidR="00D22B09">
              <w:rPr>
                <w:rFonts w:ascii="Arial" w:hAnsi="Arial" w:cs="Arial"/>
                <w:sz w:val="20"/>
                <w:szCs w:val="20"/>
                <w:lang w:eastAsia="en-CA"/>
              </w:rPr>
              <w:t>to ensure local perspectives and input are share</w:t>
            </w:r>
            <w:r w:rsidR="00D22B09" w:rsidRPr="00036E89">
              <w:rPr>
                <w:rFonts w:ascii="Arial" w:hAnsi="Arial" w:cs="Arial"/>
                <w:sz w:val="20"/>
                <w:szCs w:val="20"/>
                <w:lang w:eastAsia="en-CA"/>
              </w:rPr>
              <w:t>d. The Seafood Alliance representative committed to working with his membership to</w:t>
            </w:r>
            <w:r w:rsidR="00036E89" w:rsidRPr="00036E89">
              <w:rPr>
                <w:rFonts w:ascii="Arial" w:hAnsi="Arial" w:cs="Arial"/>
                <w:sz w:val="20"/>
                <w:szCs w:val="20"/>
                <w:lang w:eastAsia="en-CA"/>
              </w:rPr>
              <w:t xml:space="preserve"> ensure a local buyer </w:t>
            </w:r>
            <w:r w:rsidR="00C16A34">
              <w:rPr>
                <w:rFonts w:ascii="Arial" w:hAnsi="Arial" w:cs="Arial"/>
                <w:sz w:val="20"/>
                <w:szCs w:val="20"/>
                <w:lang w:eastAsia="en-CA"/>
              </w:rPr>
              <w:t xml:space="preserve">is at the table. He </w:t>
            </w:r>
            <w:r w:rsidR="00153006">
              <w:rPr>
                <w:rFonts w:ascii="Arial" w:hAnsi="Arial" w:cs="Arial"/>
                <w:sz w:val="20"/>
                <w:szCs w:val="20"/>
                <w:lang w:eastAsia="en-CA"/>
              </w:rPr>
              <w:t>will follow up with DFO on this advice</w:t>
            </w:r>
            <w:r w:rsidR="00036E89" w:rsidRPr="00036E89">
              <w:rPr>
                <w:rFonts w:ascii="Arial" w:hAnsi="Arial" w:cs="Arial"/>
                <w:sz w:val="20"/>
                <w:szCs w:val="20"/>
                <w:lang w:eastAsia="en-CA"/>
              </w:rPr>
              <w:t>.</w:t>
            </w:r>
            <w:r w:rsidR="00036E89">
              <w:rPr>
                <w:rFonts w:ascii="Arial" w:hAnsi="Arial" w:cs="Arial"/>
                <w:sz w:val="20"/>
                <w:szCs w:val="20"/>
                <w:lang w:eastAsia="en-CA"/>
              </w:rPr>
              <w:t xml:space="preserve"> </w:t>
            </w:r>
          </w:p>
          <w:p w:rsidR="005C5367" w:rsidRDefault="0055024D" w:rsidP="005C5367">
            <w:pPr>
              <w:pStyle w:val="ListParagraph"/>
              <w:numPr>
                <w:ilvl w:val="1"/>
                <w:numId w:val="14"/>
              </w:numPr>
              <w:tabs>
                <w:tab w:val="left" w:pos="5490"/>
              </w:tabs>
              <w:rPr>
                <w:rFonts w:ascii="Arial" w:hAnsi="Arial" w:cs="Arial"/>
                <w:sz w:val="20"/>
                <w:szCs w:val="20"/>
                <w:lang w:eastAsia="en-CA"/>
              </w:rPr>
            </w:pPr>
            <w:r>
              <w:rPr>
                <w:rFonts w:ascii="Arial" w:hAnsi="Arial" w:cs="Arial"/>
                <w:sz w:val="20"/>
                <w:szCs w:val="20"/>
                <w:lang w:eastAsia="en-CA"/>
              </w:rPr>
              <w:t xml:space="preserve">DFO </w:t>
            </w:r>
            <w:r w:rsidR="00801242">
              <w:rPr>
                <w:rFonts w:ascii="Arial" w:hAnsi="Arial" w:cs="Arial"/>
                <w:sz w:val="20"/>
                <w:szCs w:val="20"/>
                <w:lang w:eastAsia="en-CA"/>
              </w:rPr>
              <w:t>explained</w:t>
            </w:r>
            <w:r>
              <w:rPr>
                <w:rFonts w:ascii="Arial" w:hAnsi="Arial" w:cs="Arial"/>
                <w:sz w:val="20"/>
                <w:szCs w:val="20"/>
                <w:lang w:eastAsia="en-CA"/>
              </w:rPr>
              <w:t xml:space="preserve"> that whe</w:t>
            </w:r>
            <w:r w:rsidR="00D22B09">
              <w:rPr>
                <w:rFonts w:ascii="Arial" w:hAnsi="Arial" w:cs="Arial"/>
                <w:sz w:val="20"/>
                <w:szCs w:val="20"/>
                <w:lang w:eastAsia="en-CA"/>
              </w:rPr>
              <w:t>rever</w:t>
            </w:r>
            <w:r>
              <w:rPr>
                <w:rFonts w:ascii="Arial" w:hAnsi="Arial" w:cs="Arial"/>
                <w:sz w:val="20"/>
                <w:szCs w:val="20"/>
                <w:lang w:eastAsia="en-CA"/>
              </w:rPr>
              <w:t xml:space="preserve"> possible local interests are favored</w:t>
            </w:r>
            <w:r w:rsidR="00074B52">
              <w:rPr>
                <w:rFonts w:ascii="Arial" w:hAnsi="Arial" w:cs="Arial"/>
                <w:sz w:val="20"/>
                <w:szCs w:val="20"/>
                <w:lang w:eastAsia="en-CA"/>
              </w:rPr>
              <w:t>,</w:t>
            </w:r>
            <w:r>
              <w:rPr>
                <w:rFonts w:ascii="Arial" w:hAnsi="Arial" w:cs="Arial"/>
                <w:sz w:val="20"/>
                <w:szCs w:val="20"/>
                <w:lang w:eastAsia="en-CA"/>
              </w:rPr>
              <w:t xml:space="preserve"> but</w:t>
            </w:r>
            <w:r w:rsidR="00074B52">
              <w:rPr>
                <w:rFonts w:ascii="Arial" w:hAnsi="Arial" w:cs="Arial"/>
                <w:sz w:val="20"/>
                <w:szCs w:val="20"/>
                <w:lang w:eastAsia="en-CA"/>
              </w:rPr>
              <w:t xml:space="preserve"> given that</w:t>
            </w:r>
            <w:r>
              <w:rPr>
                <w:rFonts w:ascii="Arial" w:hAnsi="Arial" w:cs="Arial"/>
                <w:sz w:val="20"/>
                <w:szCs w:val="20"/>
                <w:lang w:eastAsia="en-CA"/>
              </w:rPr>
              <w:t xml:space="preserve"> </w:t>
            </w:r>
            <w:r w:rsidR="00074B52">
              <w:rPr>
                <w:rFonts w:ascii="Arial" w:hAnsi="Arial" w:cs="Arial"/>
                <w:sz w:val="20"/>
                <w:szCs w:val="20"/>
                <w:lang w:eastAsia="en-CA"/>
              </w:rPr>
              <w:t xml:space="preserve">it is important </w:t>
            </w:r>
            <w:r>
              <w:rPr>
                <w:rFonts w:ascii="Arial" w:hAnsi="Arial" w:cs="Arial"/>
                <w:sz w:val="20"/>
                <w:szCs w:val="20"/>
                <w:lang w:eastAsia="en-CA"/>
              </w:rPr>
              <w:t xml:space="preserve"> to have a range of interests, </w:t>
            </w:r>
            <w:r w:rsidR="00D22B09">
              <w:rPr>
                <w:rFonts w:ascii="Arial" w:hAnsi="Arial" w:cs="Arial"/>
                <w:sz w:val="20"/>
                <w:szCs w:val="20"/>
                <w:lang w:eastAsia="en-CA"/>
              </w:rPr>
              <w:t xml:space="preserve">perspectives, </w:t>
            </w:r>
            <w:r>
              <w:rPr>
                <w:rFonts w:ascii="Arial" w:hAnsi="Arial" w:cs="Arial"/>
                <w:sz w:val="20"/>
                <w:szCs w:val="20"/>
                <w:lang w:eastAsia="en-CA"/>
              </w:rPr>
              <w:t>expertise and knowledge at the table</w:t>
            </w:r>
            <w:r w:rsidR="00074B52">
              <w:rPr>
                <w:rFonts w:ascii="Arial" w:hAnsi="Arial" w:cs="Arial"/>
                <w:sz w:val="20"/>
                <w:szCs w:val="20"/>
                <w:lang w:eastAsia="en-CA"/>
              </w:rPr>
              <w:t>,</w:t>
            </w:r>
            <w:r>
              <w:rPr>
                <w:rFonts w:ascii="Arial" w:hAnsi="Arial" w:cs="Arial"/>
                <w:sz w:val="20"/>
                <w:szCs w:val="20"/>
                <w:lang w:eastAsia="en-CA"/>
              </w:rPr>
              <w:t xml:space="preserve"> there is also the need for non-local organiz</w:t>
            </w:r>
            <w:r w:rsidR="00D22B09">
              <w:rPr>
                <w:rFonts w:ascii="Arial" w:hAnsi="Arial" w:cs="Arial"/>
                <w:sz w:val="20"/>
                <w:szCs w:val="20"/>
                <w:lang w:eastAsia="en-CA"/>
              </w:rPr>
              <w:t>ations/sectors to be involved.</w:t>
            </w:r>
            <w:r w:rsidR="00074B52">
              <w:rPr>
                <w:rFonts w:ascii="Arial" w:hAnsi="Arial" w:cs="Arial"/>
                <w:sz w:val="20"/>
                <w:szCs w:val="20"/>
                <w:lang w:eastAsia="en-CA"/>
              </w:rPr>
              <w:t xml:space="preserve"> In addition, some aspects of the public interest are regional, national and international in scope.</w:t>
            </w:r>
            <w:r w:rsidR="00D22B09">
              <w:rPr>
                <w:rFonts w:ascii="Arial" w:hAnsi="Arial" w:cs="Arial"/>
                <w:sz w:val="20"/>
                <w:szCs w:val="20"/>
                <w:lang w:eastAsia="en-CA"/>
              </w:rPr>
              <w:t xml:space="preserve"> G</w:t>
            </w:r>
            <w:r>
              <w:rPr>
                <w:rFonts w:ascii="Arial" w:hAnsi="Arial" w:cs="Arial"/>
                <w:sz w:val="20"/>
                <w:szCs w:val="20"/>
                <w:lang w:eastAsia="en-CA"/>
              </w:rPr>
              <w:t>oing forward</w:t>
            </w:r>
            <w:r w:rsidR="00036E89">
              <w:rPr>
                <w:rFonts w:ascii="Arial" w:hAnsi="Arial" w:cs="Arial"/>
                <w:sz w:val="20"/>
                <w:szCs w:val="20"/>
                <w:lang w:eastAsia="en-CA"/>
              </w:rPr>
              <w:t xml:space="preserve"> DFO will continue to strive to </w:t>
            </w:r>
            <w:r w:rsidR="00153006">
              <w:rPr>
                <w:rFonts w:ascii="Arial" w:hAnsi="Arial" w:cs="Arial"/>
                <w:sz w:val="20"/>
                <w:szCs w:val="20"/>
                <w:lang w:eastAsia="en-CA"/>
              </w:rPr>
              <w:t xml:space="preserve">provide </w:t>
            </w:r>
            <w:r>
              <w:rPr>
                <w:rFonts w:ascii="Arial" w:hAnsi="Arial" w:cs="Arial"/>
                <w:sz w:val="20"/>
                <w:szCs w:val="20"/>
                <w:lang w:eastAsia="en-CA"/>
              </w:rPr>
              <w:t>balance</w:t>
            </w:r>
            <w:r w:rsidR="00D22B09">
              <w:rPr>
                <w:rFonts w:ascii="Arial" w:hAnsi="Arial" w:cs="Arial"/>
                <w:sz w:val="20"/>
                <w:szCs w:val="20"/>
                <w:lang w:eastAsia="en-CA"/>
              </w:rPr>
              <w:t>, and ensure</w:t>
            </w:r>
            <w:r>
              <w:rPr>
                <w:rFonts w:ascii="Arial" w:hAnsi="Arial" w:cs="Arial"/>
                <w:sz w:val="20"/>
                <w:szCs w:val="20"/>
                <w:lang w:eastAsia="en-CA"/>
              </w:rPr>
              <w:t xml:space="preserve"> local interests</w:t>
            </w:r>
            <w:r w:rsidR="00D22B09">
              <w:rPr>
                <w:rFonts w:ascii="Arial" w:hAnsi="Arial" w:cs="Arial"/>
                <w:sz w:val="20"/>
                <w:szCs w:val="20"/>
                <w:lang w:eastAsia="en-CA"/>
              </w:rPr>
              <w:t xml:space="preserve"> continue to have a strong voice</w:t>
            </w:r>
            <w:r>
              <w:rPr>
                <w:rFonts w:ascii="Arial" w:hAnsi="Arial" w:cs="Arial"/>
                <w:sz w:val="20"/>
                <w:szCs w:val="20"/>
                <w:lang w:eastAsia="en-CA"/>
              </w:rPr>
              <w:t>.</w:t>
            </w:r>
          </w:p>
          <w:p w:rsidR="00702A16" w:rsidRDefault="00DA1C67" w:rsidP="009E554C">
            <w:pPr>
              <w:pStyle w:val="ListParagraph"/>
              <w:numPr>
                <w:ilvl w:val="0"/>
                <w:numId w:val="14"/>
              </w:numPr>
              <w:tabs>
                <w:tab w:val="left" w:pos="5490"/>
              </w:tabs>
              <w:rPr>
                <w:rFonts w:ascii="Arial" w:hAnsi="Arial" w:cs="Arial"/>
                <w:sz w:val="20"/>
                <w:szCs w:val="20"/>
                <w:lang w:eastAsia="en-CA"/>
              </w:rPr>
            </w:pPr>
            <w:r>
              <w:rPr>
                <w:rFonts w:ascii="Arial" w:hAnsi="Arial" w:cs="Arial"/>
                <w:sz w:val="20"/>
                <w:szCs w:val="20"/>
                <w:lang w:eastAsia="en-CA"/>
              </w:rPr>
              <w:lastRenderedPageBreak/>
              <w:t xml:space="preserve">It was recommended that a youth seat be </w:t>
            </w:r>
            <w:r w:rsidR="005C5367">
              <w:rPr>
                <w:rFonts w:ascii="Arial" w:hAnsi="Arial" w:cs="Arial"/>
                <w:sz w:val="20"/>
                <w:szCs w:val="20"/>
                <w:lang w:eastAsia="en-CA"/>
              </w:rPr>
              <w:t>added to the Advisory Committee</w:t>
            </w:r>
            <w:r w:rsidR="00702A16">
              <w:rPr>
                <w:rFonts w:ascii="Arial" w:hAnsi="Arial" w:cs="Arial"/>
                <w:sz w:val="20"/>
                <w:szCs w:val="20"/>
                <w:lang w:eastAsia="en-CA"/>
              </w:rPr>
              <w:t xml:space="preserve"> for a forward looking perspective of what the local community wants</w:t>
            </w:r>
            <w:r w:rsidR="00B000FA">
              <w:rPr>
                <w:rFonts w:ascii="Arial" w:hAnsi="Arial" w:cs="Arial"/>
                <w:sz w:val="20"/>
                <w:szCs w:val="20"/>
                <w:lang w:eastAsia="en-CA"/>
              </w:rPr>
              <w:t>/needs</w:t>
            </w:r>
            <w:r w:rsidR="00702A16">
              <w:rPr>
                <w:rFonts w:ascii="Arial" w:hAnsi="Arial" w:cs="Arial"/>
                <w:sz w:val="20"/>
                <w:szCs w:val="20"/>
                <w:lang w:eastAsia="en-CA"/>
              </w:rPr>
              <w:t xml:space="preserve"> for its future.</w:t>
            </w:r>
            <w:r w:rsidR="009402FA">
              <w:rPr>
                <w:rFonts w:ascii="Arial" w:hAnsi="Arial" w:cs="Arial"/>
                <w:sz w:val="20"/>
                <w:szCs w:val="20"/>
                <w:lang w:eastAsia="en-CA"/>
              </w:rPr>
              <w:t xml:space="preserve"> Another suggestion was to engage local teachers/students in the discussion. The International Ocean Institute was identified as a good resource to look into this idea further.</w:t>
            </w:r>
          </w:p>
          <w:p w:rsidR="002B5218" w:rsidRDefault="00702A16" w:rsidP="009E554C">
            <w:pPr>
              <w:pStyle w:val="ListParagraph"/>
              <w:numPr>
                <w:ilvl w:val="0"/>
                <w:numId w:val="14"/>
              </w:numPr>
              <w:tabs>
                <w:tab w:val="left" w:pos="5490"/>
              </w:tabs>
              <w:rPr>
                <w:rFonts w:ascii="Arial" w:hAnsi="Arial" w:cs="Arial"/>
                <w:sz w:val="20"/>
                <w:szCs w:val="20"/>
                <w:lang w:eastAsia="en-CA"/>
              </w:rPr>
            </w:pPr>
            <w:r>
              <w:rPr>
                <w:rFonts w:ascii="Arial" w:hAnsi="Arial" w:cs="Arial"/>
                <w:sz w:val="20"/>
                <w:szCs w:val="20"/>
                <w:lang w:eastAsia="en-CA"/>
              </w:rPr>
              <w:t>It was recommended that</w:t>
            </w:r>
            <w:r w:rsidR="002B5218">
              <w:rPr>
                <w:rFonts w:ascii="Arial" w:hAnsi="Arial" w:cs="Arial"/>
                <w:sz w:val="20"/>
                <w:szCs w:val="20"/>
                <w:lang w:eastAsia="en-CA"/>
              </w:rPr>
              <w:t xml:space="preserve"> additional marine industries be incorporated into the Advisory Committee.</w:t>
            </w:r>
          </w:p>
          <w:p w:rsidR="00DA1C67" w:rsidRPr="009E554C" w:rsidRDefault="002B5218" w:rsidP="002B5218">
            <w:pPr>
              <w:pStyle w:val="ListParagraph"/>
              <w:numPr>
                <w:ilvl w:val="1"/>
                <w:numId w:val="14"/>
              </w:numPr>
              <w:tabs>
                <w:tab w:val="left" w:pos="5490"/>
              </w:tabs>
              <w:rPr>
                <w:rFonts w:ascii="Arial" w:hAnsi="Arial" w:cs="Arial"/>
                <w:sz w:val="20"/>
                <w:szCs w:val="20"/>
                <w:lang w:eastAsia="en-CA"/>
              </w:rPr>
            </w:pPr>
            <w:r>
              <w:rPr>
                <w:rFonts w:ascii="Arial" w:hAnsi="Arial" w:cs="Arial"/>
                <w:sz w:val="20"/>
                <w:szCs w:val="20"/>
                <w:lang w:eastAsia="en-CA"/>
              </w:rPr>
              <w:t xml:space="preserve">This recommendation resulted in a discussion on what </w:t>
            </w:r>
            <w:r w:rsidR="00153006">
              <w:rPr>
                <w:rFonts w:ascii="Arial" w:hAnsi="Arial" w:cs="Arial"/>
                <w:sz w:val="20"/>
                <w:szCs w:val="20"/>
                <w:lang w:eastAsia="en-CA"/>
              </w:rPr>
              <w:t xml:space="preserve">particular </w:t>
            </w:r>
            <w:r>
              <w:rPr>
                <w:rFonts w:ascii="Arial" w:hAnsi="Arial" w:cs="Arial"/>
                <w:sz w:val="20"/>
                <w:szCs w:val="20"/>
                <w:lang w:eastAsia="en-CA"/>
              </w:rPr>
              <w:t>industries would be</w:t>
            </w:r>
            <w:r w:rsidR="00153006">
              <w:rPr>
                <w:rFonts w:ascii="Arial" w:hAnsi="Arial" w:cs="Arial"/>
                <w:sz w:val="20"/>
                <w:szCs w:val="20"/>
                <w:lang w:eastAsia="en-CA"/>
              </w:rPr>
              <w:t xml:space="preserve"> included</w:t>
            </w:r>
            <w:r>
              <w:rPr>
                <w:rFonts w:ascii="Arial" w:hAnsi="Arial" w:cs="Arial"/>
                <w:sz w:val="20"/>
                <w:szCs w:val="20"/>
                <w:lang w:eastAsia="en-CA"/>
              </w:rPr>
              <w:t xml:space="preserve">, if they would have organizations/associations, and </w:t>
            </w:r>
            <w:r w:rsidR="00153006">
              <w:rPr>
                <w:rFonts w:ascii="Arial" w:hAnsi="Arial" w:cs="Arial"/>
                <w:sz w:val="20"/>
                <w:szCs w:val="20"/>
                <w:lang w:eastAsia="en-CA"/>
              </w:rPr>
              <w:t xml:space="preserve">whether </w:t>
            </w:r>
            <w:r>
              <w:rPr>
                <w:rFonts w:ascii="Arial" w:hAnsi="Arial" w:cs="Arial"/>
                <w:sz w:val="20"/>
                <w:szCs w:val="20"/>
                <w:lang w:eastAsia="en-CA"/>
              </w:rPr>
              <w:t>they would be interested in making the commitment of being on the Advisory Committee</w:t>
            </w:r>
            <w:r w:rsidR="00BF7369">
              <w:rPr>
                <w:rFonts w:ascii="Arial" w:hAnsi="Arial" w:cs="Arial"/>
                <w:sz w:val="20"/>
                <w:szCs w:val="20"/>
                <w:lang w:eastAsia="en-CA"/>
              </w:rPr>
              <w:t>. It was pointed out that this sector would be most interested in</w:t>
            </w:r>
            <w:r>
              <w:rPr>
                <w:rFonts w:ascii="Arial" w:hAnsi="Arial" w:cs="Arial"/>
                <w:sz w:val="20"/>
                <w:szCs w:val="20"/>
                <w:lang w:eastAsia="en-CA"/>
              </w:rPr>
              <w:t xml:space="preserve"> </w:t>
            </w:r>
            <w:r w:rsidR="00BF7369">
              <w:rPr>
                <w:rFonts w:ascii="Arial" w:hAnsi="Arial" w:cs="Arial"/>
                <w:sz w:val="20"/>
                <w:szCs w:val="20"/>
                <w:lang w:eastAsia="en-CA"/>
              </w:rPr>
              <w:t xml:space="preserve">the </w:t>
            </w:r>
            <w:r>
              <w:rPr>
                <w:rFonts w:ascii="Arial" w:hAnsi="Arial" w:cs="Arial"/>
                <w:sz w:val="20"/>
                <w:szCs w:val="20"/>
                <w:lang w:eastAsia="en-CA"/>
              </w:rPr>
              <w:t xml:space="preserve">socio-economic </w:t>
            </w:r>
            <w:r w:rsidR="00BF7369">
              <w:rPr>
                <w:rFonts w:ascii="Arial" w:hAnsi="Arial" w:cs="Arial"/>
                <w:sz w:val="20"/>
                <w:szCs w:val="20"/>
                <w:lang w:eastAsia="en-CA"/>
              </w:rPr>
              <w:t xml:space="preserve">considerations with respect to </w:t>
            </w:r>
            <w:r>
              <w:rPr>
                <w:rFonts w:ascii="Arial" w:hAnsi="Arial" w:cs="Arial"/>
                <w:sz w:val="20"/>
                <w:szCs w:val="20"/>
                <w:lang w:eastAsia="en-CA"/>
              </w:rPr>
              <w:t>a potential MPA</w:t>
            </w:r>
            <w:r w:rsidR="00BF7369">
              <w:rPr>
                <w:rFonts w:ascii="Arial" w:hAnsi="Arial" w:cs="Arial"/>
                <w:sz w:val="20"/>
                <w:szCs w:val="20"/>
                <w:lang w:eastAsia="en-CA"/>
              </w:rPr>
              <w:t xml:space="preserve">.  Committee members were encouraged to participate in the </w:t>
            </w:r>
            <w:r w:rsidR="00153006">
              <w:rPr>
                <w:rFonts w:ascii="Arial" w:hAnsi="Arial" w:cs="Arial"/>
                <w:sz w:val="20"/>
                <w:szCs w:val="20"/>
                <w:lang w:eastAsia="en-CA"/>
              </w:rPr>
              <w:t xml:space="preserve">upcoming </w:t>
            </w:r>
            <w:r w:rsidR="00BF7369">
              <w:rPr>
                <w:rFonts w:ascii="Arial" w:hAnsi="Arial" w:cs="Arial"/>
                <w:sz w:val="20"/>
                <w:szCs w:val="20"/>
                <w:lang w:eastAsia="en-CA"/>
              </w:rPr>
              <w:t xml:space="preserve">opportunities </w:t>
            </w:r>
            <w:r w:rsidR="00153006">
              <w:rPr>
                <w:rFonts w:ascii="Arial" w:hAnsi="Arial" w:cs="Arial"/>
                <w:sz w:val="20"/>
                <w:szCs w:val="20"/>
                <w:lang w:eastAsia="en-CA"/>
              </w:rPr>
              <w:t xml:space="preserve">related to </w:t>
            </w:r>
            <w:r w:rsidR="00BF7369">
              <w:rPr>
                <w:rFonts w:ascii="Arial" w:hAnsi="Arial" w:cs="Arial"/>
                <w:sz w:val="20"/>
                <w:szCs w:val="20"/>
                <w:lang w:eastAsia="en-CA"/>
              </w:rPr>
              <w:t>the socio-economic study</w:t>
            </w:r>
            <w:r w:rsidR="00036E89">
              <w:rPr>
                <w:rFonts w:ascii="Arial" w:hAnsi="Arial" w:cs="Arial"/>
                <w:sz w:val="20"/>
                <w:szCs w:val="20"/>
                <w:lang w:eastAsia="en-CA"/>
              </w:rPr>
              <w:t>, including scoping in industries such as boat builders, etc</w:t>
            </w:r>
            <w:r w:rsidR="00BF7369">
              <w:rPr>
                <w:rFonts w:ascii="Arial" w:hAnsi="Arial" w:cs="Arial"/>
                <w:sz w:val="20"/>
                <w:szCs w:val="20"/>
                <w:lang w:eastAsia="en-CA"/>
              </w:rPr>
              <w:t xml:space="preserve">. The outputs of this work might also present a good starting point for engaging broader industry interests in the AOI, perhaps through a special meeting </w:t>
            </w:r>
            <w:r w:rsidR="009402FA">
              <w:rPr>
                <w:rFonts w:ascii="Arial" w:hAnsi="Arial" w:cs="Arial"/>
                <w:sz w:val="20"/>
                <w:szCs w:val="20"/>
                <w:lang w:eastAsia="en-CA"/>
              </w:rPr>
              <w:t>or</w:t>
            </w:r>
            <w:r w:rsidR="00BF7369">
              <w:rPr>
                <w:rFonts w:ascii="Arial" w:hAnsi="Arial" w:cs="Arial"/>
                <w:sz w:val="20"/>
                <w:szCs w:val="20"/>
                <w:lang w:eastAsia="en-CA"/>
              </w:rPr>
              <w:t xml:space="preserve"> working group. </w:t>
            </w:r>
          </w:p>
          <w:p w:rsidR="003E5027" w:rsidRPr="00A86C47" w:rsidRDefault="003E5027" w:rsidP="00A86C47">
            <w:pPr>
              <w:tabs>
                <w:tab w:val="left" w:pos="5490"/>
              </w:tabs>
              <w:rPr>
                <w:rFonts w:ascii="Arial" w:hAnsi="Arial" w:cs="Arial"/>
                <w:sz w:val="20"/>
                <w:szCs w:val="20"/>
                <w:lang w:eastAsia="en-CA"/>
              </w:rPr>
            </w:pPr>
          </w:p>
          <w:p w:rsidR="003E5027" w:rsidRDefault="003E5027" w:rsidP="003E502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55024D" w:rsidRDefault="0055024D" w:rsidP="008F191E">
            <w:pPr>
              <w:pStyle w:val="ListParagraph"/>
              <w:numPr>
                <w:ilvl w:val="0"/>
                <w:numId w:val="15"/>
              </w:numPr>
              <w:tabs>
                <w:tab w:val="left" w:pos="5490"/>
              </w:tabs>
              <w:rPr>
                <w:rFonts w:ascii="Arial" w:hAnsi="Arial" w:cs="Arial"/>
                <w:sz w:val="20"/>
                <w:szCs w:val="20"/>
                <w:lang w:eastAsia="en-CA"/>
              </w:rPr>
            </w:pPr>
            <w:r>
              <w:rPr>
                <w:rFonts w:ascii="Arial" w:hAnsi="Arial" w:cs="Arial"/>
                <w:sz w:val="20"/>
                <w:szCs w:val="20"/>
                <w:lang w:eastAsia="en-CA"/>
              </w:rPr>
              <w:t>Advisory Committee members to provide Leah McConney specific wording recommendations</w:t>
            </w:r>
            <w:r w:rsidR="009402FA">
              <w:rPr>
                <w:rFonts w:ascii="Arial" w:hAnsi="Arial" w:cs="Arial"/>
                <w:sz w:val="20"/>
                <w:szCs w:val="20"/>
                <w:lang w:eastAsia="en-CA"/>
              </w:rPr>
              <w:t xml:space="preserve"> for the </w:t>
            </w:r>
            <w:proofErr w:type="spellStart"/>
            <w:r w:rsidR="009402FA">
              <w:rPr>
                <w:rFonts w:ascii="Arial" w:hAnsi="Arial" w:cs="Arial"/>
                <w:sz w:val="20"/>
                <w:szCs w:val="20"/>
                <w:lang w:eastAsia="en-CA"/>
              </w:rPr>
              <w:t>ToR</w:t>
            </w:r>
            <w:proofErr w:type="spellEnd"/>
            <w:r>
              <w:rPr>
                <w:rFonts w:ascii="Arial" w:hAnsi="Arial" w:cs="Arial"/>
                <w:sz w:val="20"/>
                <w:szCs w:val="20"/>
                <w:lang w:eastAsia="en-CA"/>
              </w:rPr>
              <w:t xml:space="preserve"> in writing.</w:t>
            </w:r>
          </w:p>
          <w:p w:rsidR="008F191E" w:rsidRDefault="0055024D" w:rsidP="008F191E">
            <w:pPr>
              <w:pStyle w:val="ListParagraph"/>
              <w:numPr>
                <w:ilvl w:val="0"/>
                <w:numId w:val="15"/>
              </w:numPr>
              <w:tabs>
                <w:tab w:val="left" w:pos="5490"/>
              </w:tabs>
              <w:rPr>
                <w:rFonts w:ascii="Arial" w:hAnsi="Arial" w:cs="Arial"/>
                <w:sz w:val="20"/>
                <w:szCs w:val="20"/>
                <w:lang w:eastAsia="en-CA"/>
              </w:rPr>
            </w:pPr>
            <w:r>
              <w:rPr>
                <w:rFonts w:ascii="Arial" w:hAnsi="Arial" w:cs="Arial"/>
                <w:sz w:val="20"/>
                <w:szCs w:val="20"/>
                <w:lang w:eastAsia="en-CA"/>
              </w:rPr>
              <w:t>DFO to i</w:t>
            </w:r>
            <w:r w:rsidR="008F191E">
              <w:rPr>
                <w:rFonts w:ascii="Arial" w:hAnsi="Arial" w:cs="Arial"/>
                <w:sz w:val="20"/>
                <w:szCs w:val="20"/>
                <w:lang w:eastAsia="en-CA"/>
              </w:rPr>
              <w:t xml:space="preserve">ncorporate </w:t>
            </w:r>
            <w:r w:rsidR="009A7EF1">
              <w:rPr>
                <w:rFonts w:ascii="Arial" w:hAnsi="Arial" w:cs="Arial"/>
                <w:sz w:val="20"/>
                <w:szCs w:val="20"/>
                <w:lang w:eastAsia="en-CA"/>
              </w:rPr>
              <w:t xml:space="preserve">suggestions </w:t>
            </w:r>
            <w:r w:rsidR="008F191E">
              <w:rPr>
                <w:rFonts w:ascii="Arial" w:hAnsi="Arial" w:cs="Arial"/>
                <w:sz w:val="20"/>
                <w:szCs w:val="20"/>
                <w:lang w:eastAsia="en-CA"/>
              </w:rPr>
              <w:t>and circulate</w:t>
            </w:r>
            <w:r w:rsidR="009A7EF1">
              <w:rPr>
                <w:rFonts w:ascii="Arial" w:hAnsi="Arial" w:cs="Arial"/>
                <w:sz w:val="20"/>
                <w:szCs w:val="20"/>
                <w:lang w:eastAsia="en-CA"/>
              </w:rPr>
              <w:t xml:space="preserve"> the </w:t>
            </w:r>
            <w:proofErr w:type="spellStart"/>
            <w:r w:rsidR="009A7EF1">
              <w:rPr>
                <w:rFonts w:ascii="Arial" w:hAnsi="Arial" w:cs="Arial"/>
                <w:sz w:val="20"/>
                <w:szCs w:val="20"/>
                <w:lang w:eastAsia="en-CA"/>
              </w:rPr>
              <w:t>ToR</w:t>
            </w:r>
            <w:proofErr w:type="spellEnd"/>
            <w:r w:rsidR="009A7EF1">
              <w:rPr>
                <w:rFonts w:ascii="Arial" w:hAnsi="Arial" w:cs="Arial"/>
                <w:sz w:val="20"/>
                <w:szCs w:val="20"/>
                <w:lang w:eastAsia="en-CA"/>
              </w:rPr>
              <w:t xml:space="preserve"> to Members</w:t>
            </w:r>
            <w:r w:rsidR="008F191E">
              <w:rPr>
                <w:rFonts w:ascii="Arial" w:hAnsi="Arial" w:cs="Arial"/>
                <w:sz w:val="20"/>
                <w:szCs w:val="20"/>
                <w:lang w:eastAsia="en-CA"/>
              </w:rPr>
              <w:t xml:space="preserve"> </w:t>
            </w:r>
            <w:r w:rsidR="009A7EF1">
              <w:rPr>
                <w:rFonts w:ascii="Arial" w:hAnsi="Arial" w:cs="Arial"/>
                <w:sz w:val="20"/>
                <w:szCs w:val="20"/>
                <w:lang w:eastAsia="en-CA"/>
              </w:rPr>
              <w:t xml:space="preserve">for final review. </w:t>
            </w:r>
          </w:p>
          <w:p w:rsidR="008F191E" w:rsidRDefault="001B10D7" w:rsidP="008F191E">
            <w:pPr>
              <w:pStyle w:val="ListParagraph"/>
              <w:numPr>
                <w:ilvl w:val="0"/>
                <w:numId w:val="15"/>
              </w:numPr>
              <w:tabs>
                <w:tab w:val="left" w:pos="5490"/>
              </w:tabs>
              <w:rPr>
                <w:rFonts w:ascii="Arial" w:hAnsi="Arial" w:cs="Arial"/>
                <w:sz w:val="20"/>
                <w:szCs w:val="20"/>
                <w:lang w:eastAsia="en-CA"/>
              </w:rPr>
            </w:pPr>
            <w:r>
              <w:rPr>
                <w:rFonts w:ascii="Arial" w:hAnsi="Arial" w:cs="Arial"/>
                <w:sz w:val="20"/>
                <w:szCs w:val="20"/>
                <w:lang w:eastAsia="en-CA"/>
              </w:rPr>
              <w:t>DFO will w</w:t>
            </w:r>
            <w:r w:rsidR="008F191E">
              <w:rPr>
                <w:rFonts w:ascii="Arial" w:hAnsi="Arial" w:cs="Arial"/>
                <w:sz w:val="20"/>
                <w:szCs w:val="20"/>
                <w:lang w:eastAsia="en-CA"/>
              </w:rPr>
              <w:t>ork closely with the processing sector to figure out their membership on the Advisory Committee</w:t>
            </w:r>
            <w:r w:rsidR="00DA1C67">
              <w:rPr>
                <w:rFonts w:ascii="Arial" w:hAnsi="Arial" w:cs="Arial"/>
                <w:sz w:val="20"/>
                <w:szCs w:val="20"/>
                <w:lang w:eastAsia="en-CA"/>
              </w:rPr>
              <w:t>.</w:t>
            </w:r>
          </w:p>
          <w:p w:rsidR="00363F53" w:rsidRPr="00A86C47" w:rsidRDefault="003F730D" w:rsidP="00074B52">
            <w:pPr>
              <w:pStyle w:val="ListParagraph"/>
              <w:numPr>
                <w:ilvl w:val="0"/>
                <w:numId w:val="15"/>
              </w:numPr>
              <w:tabs>
                <w:tab w:val="left" w:pos="5490"/>
              </w:tabs>
              <w:rPr>
                <w:rFonts w:ascii="Arial" w:hAnsi="Arial" w:cs="Arial"/>
                <w:sz w:val="20"/>
                <w:szCs w:val="20"/>
                <w:lang w:eastAsia="en-CA"/>
              </w:rPr>
            </w:pPr>
            <w:r>
              <w:rPr>
                <w:rFonts w:ascii="Arial" w:hAnsi="Arial" w:cs="Arial"/>
                <w:sz w:val="20"/>
                <w:szCs w:val="20"/>
                <w:lang w:eastAsia="en-CA"/>
              </w:rPr>
              <w:t xml:space="preserve">DFO </w:t>
            </w:r>
            <w:r w:rsidR="005C2B10">
              <w:rPr>
                <w:rFonts w:ascii="Arial" w:hAnsi="Arial" w:cs="Arial"/>
                <w:sz w:val="20"/>
                <w:szCs w:val="20"/>
                <w:lang w:eastAsia="en-CA"/>
              </w:rPr>
              <w:t xml:space="preserve">and </w:t>
            </w:r>
            <w:r w:rsidR="00074B52">
              <w:rPr>
                <w:rFonts w:ascii="Arial" w:hAnsi="Arial" w:cs="Arial"/>
                <w:sz w:val="20"/>
                <w:szCs w:val="20"/>
                <w:lang w:eastAsia="en-CA"/>
              </w:rPr>
              <w:t>C</w:t>
            </w:r>
            <w:r w:rsidR="005C2B10">
              <w:rPr>
                <w:rFonts w:ascii="Arial" w:hAnsi="Arial" w:cs="Arial"/>
                <w:sz w:val="20"/>
                <w:szCs w:val="20"/>
                <w:lang w:eastAsia="en-CA"/>
              </w:rPr>
              <w:t xml:space="preserve">ommittee members </w:t>
            </w:r>
            <w:r>
              <w:rPr>
                <w:rFonts w:ascii="Arial" w:hAnsi="Arial" w:cs="Arial"/>
                <w:sz w:val="20"/>
                <w:szCs w:val="20"/>
                <w:lang w:eastAsia="en-CA"/>
              </w:rPr>
              <w:t xml:space="preserve">to </w:t>
            </w:r>
            <w:r w:rsidR="008D1457">
              <w:rPr>
                <w:rFonts w:ascii="Arial" w:hAnsi="Arial" w:cs="Arial"/>
                <w:sz w:val="20"/>
                <w:szCs w:val="20"/>
                <w:lang w:eastAsia="en-CA"/>
              </w:rPr>
              <w:t>explore options to engage</w:t>
            </w:r>
            <w:r w:rsidR="004D721A">
              <w:rPr>
                <w:rFonts w:ascii="Arial" w:hAnsi="Arial" w:cs="Arial"/>
                <w:sz w:val="20"/>
                <w:szCs w:val="20"/>
                <w:lang w:eastAsia="en-CA"/>
              </w:rPr>
              <w:t xml:space="preserve"> local youth organizations/high schools </w:t>
            </w:r>
            <w:r w:rsidR="008D1457">
              <w:rPr>
                <w:rFonts w:ascii="Arial" w:hAnsi="Arial" w:cs="Arial"/>
                <w:sz w:val="20"/>
                <w:szCs w:val="20"/>
                <w:lang w:eastAsia="en-CA"/>
              </w:rPr>
              <w:t>in the AOI discussion.</w:t>
            </w:r>
          </w:p>
        </w:tc>
      </w:tr>
      <w:tr w:rsidR="00797710" w:rsidRPr="00A86C47" w:rsidTr="00B6461B">
        <w:trPr>
          <w:trHeight w:val="428"/>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3.</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3E5027" w:rsidP="00A86C47">
            <w:pPr>
              <w:tabs>
                <w:tab w:val="left" w:pos="5490"/>
              </w:tabs>
              <w:rPr>
                <w:rFonts w:ascii="Arial" w:hAnsi="Arial" w:cs="Arial"/>
                <w:b/>
                <w:sz w:val="20"/>
                <w:szCs w:val="20"/>
                <w:lang w:eastAsia="en-CA"/>
              </w:rPr>
            </w:pPr>
            <w:r>
              <w:rPr>
                <w:rFonts w:ascii="Arial" w:hAnsi="Arial" w:cs="Arial"/>
                <w:b/>
                <w:sz w:val="20"/>
                <w:szCs w:val="20"/>
                <w:lang w:eastAsia="en-CA"/>
              </w:rPr>
              <w:t>Proposed goals for an ESI MPA</w:t>
            </w:r>
          </w:p>
          <w:p w:rsidR="00E3786C" w:rsidRDefault="00E3786C" w:rsidP="00A86C47">
            <w:pPr>
              <w:tabs>
                <w:tab w:val="left" w:pos="5490"/>
              </w:tabs>
              <w:rPr>
                <w:rFonts w:ascii="Arial" w:hAnsi="Arial" w:cs="Arial"/>
                <w:b/>
                <w:sz w:val="20"/>
                <w:szCs w:val="20"/>
                <w:lang w:eastAsia="en-CA"/>
              </w:rPr>
            </w:pPr>
          </w:p>
          <w:p w:rsidR="004969C4" w:rsidRPr="00A86C47" w:rsidRDefault="004969C4" w:rsidP="00A86C47">
            <w:pPr>
              <w:tabs>
                <w:tab w:val="left" w:pos="5490"/>
              </w:tabs>
              <w:rPr>
                <w:rFonts w:ascii="Arial" w:hAnsi="Arial" w:cs="Arial"/>
                <w:b/>
                <w:sz w:val="20"/>
                <w:szCs w:val="20"/>
                <w:lang w:eastAsia="en-CA"/>
              </w:rPr>
            </w:pPr>
            <w:r>
              <w:rPr>
                <w:rFonts w:ascii="Arial" w:hAnsi="Arial" w:cs="Arial"/>
                <w:b/>
                <w:sz w:val="20"/>
                <w:szCs w:val="20"/>
                <w:lang w:eastAsia="en-CA"/>
              </w:rPr>
              <w:object w:dxaOrig="1531" w:dyaOrig="990" w14:anchorId="1B348BE6">
                <v:shape id="_x0000_i1026" type="#_x0000_t75" style="width:76.55pt;height:49.5pt" o:ole="">
                  <v:imagedata r:id="rId12" o:title=""/>
                </v:shape>
                <o:OLEObject Type="Embed" ProgID="AcroExch.Document.DC" ShapeID="_x0000_i1026" DrawAspect="Icon" ObjectID="_1618393525" r:id="rId13"/>
              </w:object>
            </w:r>
            <w:bookmarkStart w:id="0" w:name="_GoBack"/>
            <w:bookmarkEnd w:id="0"/>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3E5027" w:rsidP="00A86C47">
            <w:pPr>
              <w:tabs>
                <w:tab w:val="left" w:pos="5490"/>
              </w:tabs>
              <w:rPr>
                <w:rFonts w:ascii="Arial" w:hAnsi="Arial" w:cs="Arial"/>
                <w:sz w:val="20"/>
                <w:szCs w:val="20"/>
                <w:lang w:eastAsia="en-CA"/>
              </w:rPr>
            </w:pPr>
            <w:r>
              <w:rPr>
                <w:rFonts w:ascii="Arial" w:hAnsi="Arial" w:cs="Arial"/>
                <w:sz w:val="20"/>
                <w:szCs w:val="20"/>
                <w:lang w:eastAsia="en-CA"/>
              </w:rPr>
              <w:t>Marty King</w:t>
            </w:r>
          </w:p>
        </w:tc>
      </w:tr>
      <w:tr w:rsidR="00363F53" w:rsidRPr="00A86C47"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2B5218" w:rsidRPr="00A86C47" w:rsidRDefault="002B5218" w:rsidP="00A86C47">
            <w:pPr>
              <w:tabs>
                <w:tab w:val="left" w:pos="5490"/>
              </w:tabs>
              <w:rPr>
                <w:rFonts w:ascii="Arial" w:hAnsi="Arial" w:cs="Arial"/>
                <w:sz w:val="20"/>
                <w:szCs w:val="20"/>
                <w:lang w:eastAsia="en-CA"/>
              </w:rPr>
            </w:pPr>
            <w:r>
              <w:rPr>
                <w:rFonts w:ascii="Arial" w:hAnsi="Arial" w:cs="Arial"/>
                <w:sz w:val="20"/>
                <w:szCs w:val="20"/>
                <w:lang w:eastAsia="en-CA"/>
              </w:rPr>
              <w:t>Marty K</w:t>
            </w:r>
            <w:r w:rsidR="00B550B9">
              <w:rPr>
                <w:rFonts w:ascii="Arial" w:hAnsi="Arial" w:cs="Arial"/>
                <w:sz w:val="20"/>
                <w:szCs w:val="20"/>
                <w:lang w:eastAsia="en-CA"/>
              </w:rPr>
              <w:t xml:space="preserve">ing </w:t>
            </w:r>
            <w:r w:rsidR="003961CE">
              <w:rPr>
                <w:rFonts w:ascii="Arial" w:hAnsi="Arial" w:cs="Arial"/>
                <w:sz w:val="20"/>
                <w:szCs w:val="20"/>
                <w:lang w:eastAsia="en-CA"/>
              </w:rPr>
              <w:t xml:space="preserve">presented a set of </w:t>
            </w:r>
            <w:r>
              <w:rPr>
                <w:rFonts w:ascii="Arial" w:hAnsi="Arial" w:cs="Arial"/>
                <w:sz w:val="20"/>
                <w:szCs w:val="20"/>
                <w:lang w:eastAsia="en-CA"/>
              </w:rPr>
              <w:t xml:space="preserve">draft </w:t>
            </w:r>
            <w:r w:rsidR="00817337">
              <w:rPr>
                <w:rFonts w:ascii="Arial" w:hAnsi="Arial" w:cs="Arial"/>
                <w:sz w:val="20"/>
                <w:szCs w:val="20"/>
                <w:lang w:eastAsia="en-CA"/>
              </w:rPr>
              <w:t xml:space="preserve">overarching </w:t>
            </w:r>
            <w:r>
              <w:rPr>
                <w:rFonts w:ascii="Arial" w:hAnsi="Arial" w:cs="Arial"/>
                <w:sz w:val="20"/>
                <w:szCs w:val="20"/>
                <w:lang w:eastAsia="en-CA"/>
              </w:rPr>
              <w:t>goals</w:t>
            </w:r>
            <w:r w:rsidR="00817337">
              <w:rPr>
                <w:rFonts w:ascii="Arial" w:hAnsi="Arial" w:cs="Arial"/>
                <w:sz w:val="20"/>
                <w:szCs w:val="20"/>
                <w:lang w:eastAsia="en-CA"/>
              </w:rPr>
              <w:t xml:space="preserve"> for the potential MPA</w:t>
            </w:r>
            <w:r w:rsidR="003961CE">
              <w:rPr>
                <w:rFonts w:ascii="Arial" w:hAnsi="Arial" w:cs="Arial"/>
                <w:sz w:val="20"/>
                <w:szCs w:val="20"/>
                <w:lang w:eastAsia="en-CA"/>
              </w:rPr>
              <w:t>. These goals</w:t>
            </w:r>
            <w:r>
              <w:rPr>
                <w:rFonts w:ascii="Arial" w:hAnsi="Arial" w:cs="Arial"/>
                <w:sz w:val="20"/>
                <w:szCs w:val="20"/>
                <w:lang w:eastAsia="en-CA"/>
              </w:rPr>
              <w:t xml:space="preserve"> were initially created in Fall 2018 and were shared at the </w:t>
            </w:r>
            <w:r w:rsidR="00817337">
              <w:rPr>
                <w:rFonts w:ascii="Arial" w:hAnsi="Arial" w:cs="Arial"/>
                <w:sz w:val="20"/>
                <w:szCs w:val="20"/>
                <w:lang w:eastAsia="en-CA"/>
              </w:rPr>
              <w:t xml:space="preserve">October meeting of the </w:t>
            </w:r>
            <w:r>
              <w:rPr>
                <w:rFonts w:ascii="Arial" w:hAnsi="Arial" w:cs="Arial"/>
                <w:sz w:val="20"/>
                <w:szCs w:val="20"/>
                <w:lang w:eastAsia="en-CA"/>
              </w:rPr>
              <w:t>ESFPA</w:t>
            </w:r>
            <w:r w:rsidR="00817337">
              <w:rPr>
                <w:rFonts w:ascii="Arial" w:hAnsi="Arial" w:cs="Arial"/>
                <w:sz w:val="20"/>
                <w:szCs w:val="20"/>
                <w:lang w:eastAsia="en-CA"/>
              </w:rPr>
              <w:t xml:space="preserve"> Working Group</w:t>
            </w:r>
            <w:r>
              <w:rPr>
                <w:rFonts w:ascii="Arial" w:hAnsi="Arial" w:cs="Arial"/>
                <w:sz w:val="20"/>
                <w:szCs w:val="20"/>
                <w:lang w:eastAsia="en-CA"/>
              </w:rPr>
              <w:t>, the public open houses and included in the December update to the</w:t>
            </w:r>
            <w:r w:rsidR="00817337">
              <w:rPr>
                <w:rFonts w:ascii="Arial" w:hAnsi="Arial" w:cs="Arial"/>
                <w:sz w:val="20"/>
                <w:szCs w:val="20"/>
                <w:lang w:eastAsia="en-CA"/>
              </w:rPr>
              <w:t xml:space="preserve"> email distribution list. Although this first draft was proposed by DFO, the goals for the future MPA should be developed collaboratively, </w:t>
            </w:r>
            <w:r w:rsidR="003F730D">
              <w:rPr>
                <w:rFonts w:ascii="Arial" w:hAnsi="Arial" w:cs="Arial"/>
                <w:sz w:val="20"/>
                <w:szCs w:val="20"/>
                <w:lang w:eastAsia="en-CA"/>
              </w:rPr>
              <w:t xml:space="preserve">therefore DFO is looking for input from the </w:t>
            </w:r>
            <w:r w:rsidR="00817337">
              <w:rPr>
                <w:rFonts w:ascii="Arial" w:hAnsi="Arial" w:cs="Arial"/>
                <w:sz w:val="20"/>
                <w:szCs w:val="20"/>
                <w:lang w:eastAsia="en-CA"/>
              </w:rPr>
              <w:t>Committee</w:t>
            </w:r>
            <w:r w:rsidR="003F730D">
              <w:rPr>
                <w:rFonts w:ascii="Arial" w:hAnsi="Arial" w:cs="Arial"/>
                <w:sz w:val="20"/>
                <w:szCs w:val="20"/>
                <w:lang w:eastAsia="en-CA"/>
              </w:rPr>
              <w:t xml:space="preserve">. </w:t>
            </w:r>
            <w:r w:rsidR="00817337">
              <w:rPr>
                <w:rFonts w:ascii="Arial" w:hAnsi="Arial" w:cs="Arial"/>
                <w:sz w:val="20"/>
                <w:szCs w:val="20"/>
                <w:lang w:eastAsia="en-CA"/>
              </w:rPr>
              <w:t>Goals 1 and 2 are standard wording used in other MPAs</w:t>
            </w:r>
            <w:r w:rsidR="00EA149A">
              <w:rPr>
                <w:rFonts w:ascii="Arial" w:hAnsi="Arial" w:cs="Arial"/>
                <w:sz w:val="20"/>
                <w:szCs w:val="20"/>
                <w:lang w:eastAsia="en-CA"/>
              </w:rPr>
              <w:t>.</w:t>
            </w:r>
            <w:r>
              <w:rPr>
                <w:rFonts w:ascii="Arial" w:hAnsi="Arial" w:cs="Arial"/>
                <w:sz w:val="20"/>
                <w:szCs w:val="20"/>
                <w:lang w:eastAsia="en-CA"/>
              </w:rPr>
              <w:t xml:space="preserve"> Goal 3 </w:t>
            </w:r>
            <w:r w:rsidR="00817337">
              <w:rPr>
                <w:rFonts w:ascii="Arial" w:hAnsi="Arial" w:cs="Arial"/>
                <w:sz w:val="20"/>
                <w:szCs w:val="20"/>
                <w:lang w:eastAsia="en-CA"/>
              </w:rPr>
              <w:t xml:space="preserve">was developed to reflect the importance of the traditional fixed gear fisheries and the need to protect and support these fisheries as part of the design and management of an MPA. </w:t>
            </w:r>
            <w:r w:rsidR="00EA149A">
              <w:rPr>
                <w:rFonts w:ascii="Arial" w:hAnsi="Arial" w:cs="Arial"/>
                <w:sz w:val="20"/>
                <w:szCs w:val="20"/>
                <w:lang w:eastAsia="en-CA"/>
              </w:rPr>
              <w:t xml:space="preserve">Goal </w:t>
            </w:r>
            <w:r w:rsidR="007807D3">
              <w:rPr>
                <w:rFonts w:ascii="Arial" w:hAnsi="Arial" w:cs="Arial"/>
                <w:sz w:val="20"/>
                <w:szCs w:val="20"/>
                <w:lang w:eastAsia="en-CA"/>
              </w:rPr>
              <w:t xml:space="preserve">4 </w:t>
            </w:r>
            <w:r w:rsidR="00EA149A">
              <w:rPr>
                <w:rFonts w:ascii="Arial" w:hAnsi="Arial" w:cs="Arial"/>
                <w:sz w:val="20"/>
                <w:szCs w:val="20"/>
                <w:lang w:eastAsia="en-CA"/>
              </w:rPr>
              <w:t>highlights the</w:t>
            </w:r>
            <w:r w:rsidR="00817337">
              <w:rPr>
                <w:rFonts w:ascii="Arial" w:hAnsi="Arial" w:cs="Arial"/>
                <w:sz w:val="20"/>
                <w:szCs w:val="20"/>
                <w:lang w:eastAsia="en-CA"/>
              </w:rPr>
              <w:t xml:space="preserve"> </w:t>
            </w:r>
            <w:r w:rsidR="007807D3">
              <w:rPr>
                <w:rFonts w:ascii="Arial" w:hAnsi="Arial" w:cs="Arial"/>
                <w:sz w:val="20"/>
                <w:szCs w:val="20"/>
                <w:lang w:eastAsia="en-CA"/>
              </w:rPr>
              <w:t xml:space="preserve">importance of </w:t>
            </w:r>
            <w:r w:rsidR="00EA149A">
              <w:rPr>
                <w:rFonts w:ascii="Arial" w:hAnsi="Arial" w:cs="Arial"/>
                <w:sz w:val="20"/>
                <w:szCs w:val="20"/>
                <w:lang w:eastAsia="en-CA"/>
              </w:rPr>
              <w:t xml:space="preserve">the ocean to the local communities and the need to </w:t>
            </w:r>
            <w:r w:rsidR="00817337">
              <w:rPr>
                <w:rFonts w:ascii="Arial" w:hAnsi="Arial" w:cs="Arial"/>
                <w:sz w:val="20"/>
                <w:szCs w:val="20"/>
                <w:lang w:eastAsia="en-CA"/>
              </w:rPr>
              <w:t>preserv</w:t>
            </w:r>
            <w:r w:rsidR="00EA149A">
              <w:rPr>
                <w:rFonts w:ascii="Arial" w:hAnsi="Arial" w:cs="Arial"/>
                <w:sz w:val="20"/>
                <w:szCs w:val="20"/>
                <w:lang w:eastAsia="en-CA"/>
              </w:rPr>
              <w:t xml:space="preserve">e that connection to the sea. Goal 5 reinforces the opportunity presented by an MPA for industry, science, community, and government collaboration in support of understanding and better managing local resources and the ecosystem. </w:t>
            </w:r>
          </w:p>
          <w:p w:rsidR="003546A9" w:rsidRPr="00A86C47" w:rsidRDefault="003546A9" w:rsidP="00A86C47">
            <w:pPr>
              <w:tabs>
                <w:tab w:val="left" w:pos="5490"/>
              </w:tabs>
              <w:rPr>
                <w:rFonts w:ascii="Arial" w:hAnsi="Arial" w:cs="Arial"/>
                <w:sz w:val="20"/>
                <w:szCs w:val="20"/>
                <w:lang w:eastAsia="en-CA"/>
              </w:rPr>
            </w:pPr>
          </w:p>
          <w:p w:rsidR="00B83A47" w:rsidRDefault="00B83A47"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1E4FCD" w:rsidRDefault="00C038E6" w:rsidP="001E4FCD">
            <w:pPr>
              <w:pStyle w:val="ListParagraph"/>
              <w:numPr>
                <w:ilvl w:val="0"/>
                <w:numId w:val="17"/>
              </w:numPr>
              <w:tabs>
                <w:tab w:val="left" w:pos="5490"/>
              </w:tabs>
              <w:rPr>
                <w:rFonts w:ascii="Arial" w:hAnsi="Arial" w:cs="Arial"/>
                <w:sz w:val="20"/>
                <w:szCs w:val="20"/>
                <w:lang w:eastAsia="en-CA"/>
              </w:rPr>
            </w:pPr>
            <w:r>
              <w:rPr>
                <w:rFonts w:ascii="Arial" w:hAnsi="Arial" w:cs="Arial"/>
                <w:sz w:val="20"/>
                <w:szCs w:val="20"/>
                <w:lang w:eastAsia="en-CA"/>
              </w:rPr>
              <w:t>R</w:t>
            </w:r>
            <w:r w:rsidR="001E4FCD">
              <w:rPr>
                <w:rFonts w:ascii="Arial" w:hAnsi="Arial" w:cs="Arial"/>
                <w:sz w:val="20"/>
                <w:szCs w:val="20"/>
                <w:lang w:eastAsia="en-CA"/>
              </w:rPr>
              <w:t xml:space="preserve">epresentatives were </w:t>
            </w:r>
            <w:r>
              <w:rPr>
                <w:rFonts w:ascii="Arial" w:hAnsi="Arial" w:cs="Arial"/>
                <w:sz w:val="20"/>
                <w:szCs w:val="20"/>
                <w:lang w:eastAsia="en-CA"/>
              </w:rPr>
              <w:t xml:space="preserve">generally </w:t>
            </w:r>
            <w:r w:rsidR="001E4FCD">
              <w:rPr>
                <w:rFonts w:ascii="Arial" w:hAnsi="Arial" w:cs="Arial"/>
                <w:sz w:val="20"/>
                <w:szCs w:val="20"/>
                <w:lang w:eastAsia="en-CA"/>
              </w:rPr>
              <w:t>supportive of the draft goals. Some of the specific recommendations included:</w:t>
            </w:r>
          </w:p>
          <w:p w:rsidR="001E4FCD" w:rsidRDefault="001E4FCD" w:rsidP="001E4FCD">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Re-ordering the goals to heighten the focus on the fisheries and the local communities</w:t>
            </w:r>
            <w:r w:rsidR="00C038E6">
              <w:rPr>
                <w:rFonts w:ascii="Arial" w:hAnsi="Arial" w:cs="Arial"/>
                <w:sz w:val="20"/>
                <w:szCs w:val="20"/>
                <w:lang w:eastAsia="en-CA"/>
              </w:rPr>
              <w:t>.</w:t>
            </w:r>
          </w:p>
          <w:p w:rsidR="001E4FCD" w:rsidRDefault="001E4FCD" w:rsidP="001E4FCD">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Include “resilience” in Goal #1.</w:t>
            </w:r>
          </w:p>
          <w:p w:rsidR="001E4FCD" w:rsidRDefault="001E4FCD" w:rsidP="001E4FCD">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 xml:space="preserve">Incorporate greater emphasis on the collaborative nature of </w:t>
            </w:r>
            <w:r w:rsidR="007807D3">
              <w:rPr>
                <w:rFonts w:ascii="Arial" w:hAnsi="Arial" w:cs="Arial"/>
                <w:sz w:val="20"/>
                <w:szCs w:val="20"/>
                <w:lang w:eastAsia="en-CA"/>
              </w:rPr>
              <w:t>the protection of the area</w:t>
            </w:r>
            <w:r>
              <w:rPr>
                <w:rFonts w:ascii="Arial" w:hAnsi="Arial" w:cs="Arial"/>
                <w:sz w:val="20"/>
                <w:szCs w:val="20"/>
                <w:lang w:eastAsia="en-CA"/>
              </w:rPr>
              <w:t>.</w:t>
            </w:r>
          </w:p>
          <w:p w:rsidR="00F855D6" w:rsidRPr="00F855D6" w:rsidRDefault="00F855D6" w:rsidP="00F855D6">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Addition of a goal focused on the Mi’kmaq perspective</w:t>
            </w:r>
            <w:r w:rsidR="00C038E6">
              <w:rPr>
                <w:rFonts w:ascii="Arial" w:hAnsi="Arial" w:cs="Arial"/>
                <w:sz w:val="20"/>
                <w:szCs w:val="20"/>
                <w:lang w:eastAsia="en-CA"/>
              </w:rPr>
              <w:t>.</w:t>
            </w:r>
          </w:p>
          <w:p w:rsidR="001E4FCD" w:rsidRDefault="00F855D6" w:rsidP="001E4FCD">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A</w:t>
            </w:r>
            <w:r w:rsidR="001E4FCD">
              <w:rPr>
                <w:rFonts w:ascii="Arial" w:hAnsi="Arial" w:cs="Arial"/>
                <w:sz w:val="20"/>
                <w:szCs w:val="20"/>
                <w:lang w:eastAsia="en-CA"/>
              </w:rPr>
              <w:t>ddition</w:t>
            </w:r>
            <w:r>
              <w:rPr>
                <w:rFonts w:ascii="Arial" w:hAnsi="Arial" w:cs="Arial"/>
                <w:sz w:val="20"/>
                <w:szCs w:val="20"/>
                <w:lang w:eastAsia="en-CA"/>
              </w:rPr>
              <w:t xml:space="preserve"> of a</w:t>
            </w:r>
            <w:r w:rsidR="001E4FCD">
              <w:rPr>
                <w:rFonts w:ascii="Arial" w:hAnsi="Arial" w:cs="Arial"/>
                <w:sz w:val="20"/>
                <w:szCs w:val="20"/>
                <w:lang w:eastAsia="en-CA"/>
              </w:rPr>
              <w:t xml:space="preserve"> goal focused on capitalizing on non-fishery economic potential of the area</w:t>
            </w:r>
            <w:r w:rsidR="00C038E6">
              <w:rPr>
                <w:rFonts w:ascii="Arial" w:hAnsi="Arial" w:cs="Arial"/>
                <w:sz w:val="20"/>
                <w:szCs w:val="20"/>
                <w:lang w:eastAsia="en-CA"/>
              </w:rPr>
              <w:t>.</w:t>
            </w:r>
          </w:p>
          <w:p w:rsidR="001E4FCD" w:rsidRDefault="001E4FCD" w:rsidP="001E4FCD">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 xml:space="preserve">Include language regarding the resilience of local </w:t>
            </w:r>
            <w:r w:rsidR="00F855D6">
              <w:rPr>
                <w:rFonts w:ascii="Arial" w:hAnsi="Arial" w:cs="Arial"/>
                <w:sz w:val="20"/>
                <w:szCs w:val="20"/>
                <w:lang w:eastAsia="en-CA"/>
              </w:rPr>
              <w:t xml:space="preserve">(coastal) </w:t>
            </w:r>
            <w:r>
              <w:rPr>
                <w:rFonts w:ascii="Arial" w:hAnsi="Arial" w:cs="Arial"/>
                <w:sz w:val="20"/>
                <w:szCs w:val="20"/>
                <w:lang w:eastAsia="en-CA"/>
              </w:rPr>
              <w:t xml:space="preserve">communities and helping to grow </w:t>
            </w:r>
            <w:r w:rsidR="00EA149A">
              <w:rPr>
                <w:rFonts w:ascii="Arial" w:hAnsi="Arial" w:cs="Arial"/>
                <w:sz w:val="20"/>
                <w:szCs w:val="20"/>
                <w:lang w:eastAsia="en-CA"/>
              </w:rPr>
              <w:t xml:space="preserve">the </w:t>
            </w:r>
            <w:r>
              <w:rPr>
                <w:rFonts w:ascii="Arial" w:hAnsi="Arial" w:cs="Arial"/>
                <w:sz w:val="20"/>
                <w:szCs w:val="20"/>
                <w:lang w:eastAsia="en-CA"/>
              </w:rPr>
              <w:t>local economy</w:t>
            </w:r>
            <w:r w:rsidR="00C038E6">
              <w:rPr>
                <w:rFonts w:ascii="Arial" w:hAnsi="Arial" w:cs="Arial"/>
                <w:sz w:val="20"/>
                <w:szCs w:val="20"/>
                <w:lang w:eastAsia="en-CA"/>
              </w:rPr>
              <w:t>.</w:t>
            </w:r>
          </w:p>
          <w:p w:rsidR="001E4FCD" w:rsidRDefault="001E4FCD" w:rsidP="001E4FCD">
            <w:pPr>
              <w:pStyle w:val="ListParagraph"/>
              <w:numPr>
                <w:ilvl w:val="1"/>
                <w:numId w:val="17"/>
              </w:numPr>
              <w:tabs>
                <w:tab w:val="left" w:pos="5490"/>
              </w:tabs>
              <w:rPr>
                <w:rFonts w:ascii="Arial" w:hAnsi="Arial" w:cs="Arial"/>
                <w:sz w:val="20"/>
                <w:szCs w:val="20"/>
                <w:lang w:eastAsia="en-CA"/>
              </w:rPr>
            </w:pPr>
            <w:r>
              <w:rPr>
                <w:rFonts w:ascii="Arial" w:hAnsi="Arial" w:cs="Arial"/>
                <w:sz w:val="20"/>
                <w:szCs w:val="20"/>
                <w:lang w:eastAsia="en-CA"/>
              </w:rPr>
              <w:t xml:space="preserve">Include protection of </w:t>
            </w:r>
            <w:r w:rsidR="001340D1">
              <w:rPr>
                <w:rFonts w:ascii="Arial" w:hAnsi="Arial" w:cs="Arial"/>
                <w:sz w:val="20"/>
                <w:szCs w:val="20"/>
                <w:lang w:eastAsia="en-CA"/>
              </w:rPr>
              <w:t xml:space="preserve">the broader marine environment and </w:t>
            </w:r>
            <w:r>
              <w:rPr>
                <w:rFonts w:ascii="Arial" w:hAnsi="Arial" w:cs="Arial"/>
                <w:sz w:val="20"/>
                <w:szCs w:val="20"/>
                <w:lang w:eastAsia="en-CA"/>
              </w:rPr>
              <w:t>non-living resources within the</w:t>
            </w:r>
            <w:r w:rsidR="00D62C63">
              <w:rPr>
                <w:rFonts w:ascii="Arial" w:hAnsi="Arial" w:cs="Arial"/>
                <w:sz w:val="20"/>
                <w:szCs w:val="20"/>
                <w:lang w:eastAsia="en-CA"/>
              </w:rPr>
              <w:t xml:space="preserve"> </w:t>
            </w:r>
            <w:r>
              <w:rPr>
                <w:rFonts w:ascii="Arial" w:hAnsi="Arial" w:cs="Arial"/>
                <w:sz w:val="20"/>
                <w:szCs w:val="20"/>
                <w:lang w:eastAsia="en-CA"/>
              </w:rPr>
              <w:t>area</w:t>
            </w:r>
            <w:r w:rsidR="007807D3">
              <w:rPr>
                <w:rFonts w:ascii="Arial" w:hAnsi="Arial" w:cs="Arial"/>
                <w:sz w:val="20"/>
                <w:szCs w:val="20"/>
                <w:lang w:eastAsia="en-CA"/>
              </w:rPr>
              <w:t>.</w:t>
            </w:r>
          </w:p>
          <w:p w:rsidR="00D333AF" w:rsidRDefault="00C038E6" w:rsidP="00D333AF">
            <w:pPr>
              <w:pStyle w:val="ListParagraph"/>
              <w:numPr>
                <w:ilvl w:val="0"/>
                <w:numId w:val="17"/>
              </w:numPr>
              <w:tabs>
                <w:tab w:val="left" w:pos="5490"/>
              </w:tabs>
              <w:rPr>
                <w:rFonts w:ascii="Arial" w:hAnsi="Arial" w:cs="Arial"/>
                <w:sz w:val="20"/>
                <w:szCs w:val="20"/>
                <w:lang w:eastAsia="en-CA"/>
              </w:rPr>
            </w:pPr>
            <w:r>
              <w:rPr>
                <w:rFonts w:ascii="Arial" w:hAnsi="Arial" w:cs="Arial"/>
                <w:sz w:val="20"/>
                <w:szCs w:val="20"/>
                <w:lang w:eastAsia="en-CA"/>
              </w:rPr>
              <w:lastRenderedPageBreak/>
              <w:t>DFO asked the Committee</w:t>
            </w:r>
            <w:r w:rsidR="00801242">
              <w:rPr>
                <w:rFonts w:ascii="Arial" w:hAnsi="Arial" w:cs="Arial"/>
                <w:sz w:val="20"/>
                <w:szCs w:val="20"/>
                <w:lang w:eastAsia="en-CA"/>
              </w:rPr>
              <w:t xml:space="preserve"> on how best to</w:t>
            </w:r>
            <w:r w:rsidR="00D333AF">
              <w:rPr>
                <w:rFonts w:ascii="Arial" w:hAnsi="Arial" w:cs="Arial"/>
                <w:sz w:val="20"/>
                <w:szCs w:val="20"/>
                <w:lang w:eastAsia="en-CA"/>
              </w:rPr>
              <w:t xml:space="preserve"> continue this discussion and how the</w:t>
            </w:r>
            <w:r w:rsidR="00323F2E">
              <w:rPr>
                <w:rFonts w:ascii="Arial" w:hAnsi="Arial" w:cs="Arial"/>
                <w:sz w:val="20"/>
                <w:szCs w:val="20"/>
                <w:lang w:eastAsia="en-CA"/>
              </w:rPr>
              <w:t xml:space="preserve"> members</w:t>
            </w:r>
            <w:r w:rsidR="00D333AF">
              <w:rPr>
                <w:rFonts w:ascii="Arial" w:hAnsi="Arial" w:cs="Arial"/>
                <w:sz w:val="20"/>
                <w:szCs w:val="20"/>
                <w:lang w:eastAsia="en-CA"/>
              </w:rPr>
              <w:t xml:space="preserve"> would like the </w:t>
            </w:r>
            <w:r w:rsidR="00323F2E">
              <w:rPr>
                <w:rFonts w:ascii="Arial" w:hAnsi="Arial" w:cs="Arial"/>
                <w:sz w:val="20"/>
                <w:szCs w:val="20"/>
                <w:lang w:eastAsia="en-CA"/>
              </w:rPr>
              <w:t xml:space="preserve">discussion on potential </w:t>
            </w:r>
            <w:r w:rsidR="00D333AF">
              <w:rPr>
                <w:rFonts w:ascii="Arial" w:hAnsi="Arial" w:cs="Arial"/>
                <w:sz w:val="20"/>
                <w:szCs w:val="20"/>
                <w:lang w:eastAsia="en-CA"/>
              </w:rPr>
              <w:t>site objectives to proceed (e.g.</w:t>
            </w:r>
            <w:r w:rsidR="00323F2E">
              <w:rPr>
                <w:rFonts w:ascii="Arial" w:hAnsi="Arial" w:cs="Arial"/>
                <w:sz w:val="20"/>
                <w:szCs w:val="20"/>
                <w:lang w:eastAsia="en-CA"/>
              </w:rPr>
              <w:t>,</w:t>
            </w:r>
            <w:r w:rsidR="00D333AF">
              <w:rPr>
                <w:rFonts w:ascii="Arial" w:hAnsi="Arial" w:cs="Arial"/>
                <w:sz w:val="20"/>
                <w:szCs w:val="20"/>
                <w:lang w:eastAsia="en-CA"/>
              </w:rPr>
              <w:t xml:space="preserve"> DFO drafts and circulates for feedback, bring in a facilitator and draft in collaborative manner,</w:t>
            </w:r>
            <w:r w:rsidR="00B421C8">
              <w:rPr>
                <w:rFonts w:ascii="Arial" w:hAnsi="Arial" w:cs="Arial"/>
                <w:sz w:val="20"/>
                <w:szCs w:val="20"/>
                <w:lang w:eastAsia="en-CA"/>
              </w:rPr>
              <w:t xml:space="preserve"> create a working group,</w:t>
            </w:r>
            <w:r w:rsidR="00D333AF">
              <w:rPr>
                <w:rFonts w:ascii="Arial" w:hAnsi="Arial" w:cs="Arial"/>
                <w:sz w:val="20"/>
                <w:szCs w:val="20"/>
                <w:lang w:eastAsia="en-CA"/>
              </w:rPr>
              <w:t xml:space="preserve"> etc.)</w:t>
            </w:r>
          </w:p>
          <w:p w:rsidR="00E27B2F" w:rsidRDefault="00E27B2F" w:rsidP="00D333AF">
            <w:pPr>
              <w:pStyle w:val="ListParagraph"/>
              <w:numPr>
                <w:ilvl w:val="0"/>
                <w:numId w:val="17"/>
              </w:numPr>
              <w:tabs>
                <w:tab w:val="left" w:pos="5490"/>
              </w:tabs>
              <w:rPr>
                <w:rFonts w:ascii="Arial" w:hAnsi="Arial" w:cs="Arial"/>
                <w:sz w:val="20"/>
                <w:szCs w:val="20"/>
                <w:lang w:eastAsia="en-CA"/>
              </w:rPr>
            </w:pPr>
            <w:r>
              <w:rPr>
                <w:rFonts w:ascii="Arial" w:hAnsi="Arial" w:cs="Arial"/>
                <w:sz w:val="20"/>
                <w:szCs w:val="20"/>
                <w:lang w:eastAsia="en-CA"/>
              </w:rPr>
              <w:t xml:space="preserve">One representative recommended the development </w:t>
            </w:r>
            <w:r w:rsidR="001B10D7">
              <w:rPr>
                <w:rFonts w:ascii="Arial" w:hAnsi="Arial" w:cs="Arial"/>
                <w:sz w:val="20"/>
                <w:szCs w:val="20"/>
                <w:lang w:eastAsia="en-CA"/>
              </w:rPr>
              <w:t xml:space="preserve">of a </w:t>
            </w:r>
            <w:r w:rsidR="00153006">
              <w:rPr>
                <w:rFonts w:ascii="Arial" w:hAnsi="Arial" w:cs="Arial"/>
                <w:sz w:val="20"/>
                <w:szCs w:val="20"/>
                <w:lang w:eastAsia="en-CA"/>
              </w:rPr>
              <w:t xml:space="preserve">broader </w:t>
            </w:r>
            <w:r w:rsidR="001B10D7">
              <w:rPr>
                <w:rFonts w:ascii="Arial" w:hAnsi="Arial" w:cs="Arial"/>
                <w:sz w:val="20"/>
                <w:szCs w:val="20"/>
                <w:lang w:eastAsia="en-CA"/>
              </w:rPr>
              <w:t>vision statement</w:t>
            </w:r>
            <w:r w:rsidR="00AD6C79">
              <w:rPr>
                <w:rFonts w:ascii="Arial" w:hAnsi="Arial" w:cs="Arial"/>
                <w:sz w:val="20"/>
                <w:szCs w:val="20"/>
                <w:lang w:eastAsia="en-CA"/>
              </w:rPr>
              <w:t xml:space="preserve"> </w:t>
            </w:r>
            <w:r w:rsidR="001B10D7">
              <w:rPr>
                <w:rFonts w:ascii="Arial" w:hAnsi="Arial" w:cs="Arial"/>
                <w:sz w:val="20"/>
                <w:szCs w:val="20"/>
                <w:lang w:eastAsia="en-CA"/>
              </w:rPr>
              <w:t>to highlight commonalities among representatives</w:t>
            </w:r>
            <w:r w:rsidR="00F855D6">
              <w:rPr>
                <w:rFonts w:ascii="Arial" w:hAnsi="Arial" w:cs="Arial"/>
                <w:sz w:val="20"/>
                <w:szCs w:val="20"/>
                <w:lang w:eastAsia="en-CA"/>
              </w:rPr>
              <w:t>,</w:t>
            </w:r>
            <w:r w:rsidR="001B10D7">
              <w:rPr>
                <w:rFonts w:ascii="Arial" w:hAnsi="Arial" w:cs="Arial"/>
                <w:sz w:val="20"/>
                <w:szCs w:val="20"/>
                <w:lang w:eastAsia="en-CA"/>
              </w:rPr>
              <w:t xml:space="preserve"> which </w:t>
            </w:r>
            <w:r w:rsidR="00F855D6">
              <w:rPr>
                <w:rFonts w:ascii="Arial" w:hAnsi="Arial" w:cs="Arial"/>
                <w:sz w:val="20"/>
                <w:szCs w:val="20"/>
                <w:lang w:eastAsia="en-CA"/>
              </w:rPr>
              <w:t>could be referenced</w:t>
            </w:r>
            <w:r w:rsidR="001B10D7">
              <w:rPr>
                <w:rFonts w:ascii="Arial" w:hAnsi="Arial" w:cs="Arial"/>
                <w:sz w:val="20"/>
                <w:szCs w:val="20"/>
                <w:lang w:eastAsia="en-CA"/>
              </w:rPr>
              <w:t xml:space="preserve"> during challenging discussions.</w:t>
            </w:r>
          </w:p>
          <w:p w:rsidR="00153006" w:rsidRDefault="00153006" w:rsidP="00D333AF">
            <w:pPr>
              <w:pStyle w:val="ListParagraph"/>
              <w:numPr>
                <w:ilvl w:val="0"/>
                <w:numId w:val="17"/>
              </w:numPr>
              <w:tabs>
                <w:tab w:val="left" w:pos="5490"/>
              </w:tabs>
              <w:rPr>
                <w:rFonts w:ascii="Arial" w:hAnsi="Arial" w:cs="Arial"/>
                <w:sz w:val="20"/>
                <w:szCs w:val="20"/>
                <w:lang w:eastAsia="en-CA"/>
              </w:rPr>
            </w:pPr>
            <w:r>
              <w:rPr>
                <w:rFonts w:ascii="Arial" w:hAnsi="Arial" w:cs="Arial"/>
                <w:sz w:val="20"/>
                <w:szCs w:val="20"/>
                <w:lang w:eastAsia="en-CA"/>
              </w:rPr>
              <w:t>One representative asked for a definition of the term “ecological integrity</w:t>
            </w:r>
            <w:r w:rsidR="00323F2E">
              <w:rPr>
                <w:rFonts w:ascii="Arial" w:hAnsi="Arial" w:cs="Arial"/>
                <w:sz w:val="20"/>
                <w:szCs w:val="20"/>
                <w:lang w:eastAsia="en-CA"/>
              </w:rPr>
              <w:t>.</w:t>
            </w:r>
            <w:r>
              <w:rPr>
                <w:rFonts w:ascii="Arial" w:hAnsi="Arial" w:cs="Arial"/>
                <w:sz w:val="20"/>
                <w:szCs w:val="20"/>
                <w:lang w:eastAsia="en-CA"/>
              </w:rPr>
              <w:t>”</w:t>
            </w:r>
          </w:p>
          <w:p w:rsidR="001340D1" w:rsidRPr="00C25246" w:rsidRDefault="00EA149A" w:rsidP="001340D1">
            <w:pPr>
              <w:pStyle w:val="CommentText"/>
              <w:numPr>
                <w:ilvl w:val="0"/>
                <w:numId w:val="17"/>
              </w:numPr>
            </w:pPr>
            <w:r>
              <w:rPr>
                <w:rFonts w:ascii="Arial" w:hAnsi="Arial" w:cs="Arial"/>
                <w:lang w:eastAsia="en-CA"/>
              </w:rPr>
              <w:t xml:space="preserve">One representative </w:t>
            </w:r>
            <w:r w:rsidR="00F855D6">
              <w:rPr>
                <w:rFonts w:ascii="Arial" w:hAnsi="Arial" w:cs="Arial"/>
                <w:lang w:eastAsia="en-CA"/>
              </w:rPr>
              <w:t xml:space="preserve">observed that only a subset of activities that occur in the AOI (e.g., fixed gear fisheries) are mentioned in the goals and requested that activities to be excluded should also be stated. </w:t>
            </w:r>
            <w:r w:rsidR="00F855D6" w:rsidRPr="00F855D6">
              <w:rPr>
                <w:rFonts w:ascii="Arial" w:hAnsi="Arial" w:cs="Arial"/>
                <w:lang w:eastAsia="en-CA"/>
              </w:rPr>
              <w:t xml:space="preserve">Members were reminded that the risk assessment is still in progress and the results will be used to inform which activities are compatible and which will need to be restricted or excluded. </w:t>
            </w:r>
          </w:p>
          <w:p w:rsidR="00EA149A" w:rsidRPr="00F855D6" w:rsidRDefault="00C25246" w:rsidP="001340D1">
            <w:pPr>
              <w:pStyle w:val="CommentText"/>
              <w:numPr>
                <w:ilvl w:val="0"/>
                <w:numId w:val="17"/>
              </w:numPr>
            </w:pPr>
            <w:r>
              <w:rPr>
                <w:rFonts w:ascii="Arial" w:hAnsi="Arial" w:cs="Arial"/>
                <w:lang w:eastAsia="en-CA"/>
              </w:rPr>
              <w:t xml:space="preserve">DFO reminded participants that </w:t>
            </w:r>
            <w:r w:rsidRPr="000729CE">
              <w:rPr>
                <w:rFonts w:ascii="Arial" w:hAnsi="Arial" w:cs="Arial"/>
                <w:lang w:eastAsia="en-CA"/>
              </w:rPr>
              <w:t>t</w:t>
            </w:r>
            <w:r w:rsidR="00F855D6" w:rsidRPr="000729CE">
              <w:rPr>
                <w:rFonts w:ascii="Arial" w:hAnsi="Arial" w:cs="Arial"/>
                <w:lang w:eastAsia="en-CA"/>
              </w:rPr>
              <w:t xml:space="preserve">he goals are meant to serve as an overarching guide for what </w:t>
            </w:r>
            <w:r w:rsidR="00323F2E">
              <w:rPr>
                <w:rFonts w:ascii="Arial" w:hAnsi="Arial" w:cs="Arial"/>
                <w:lang w:eastAsia="en-CA"/>
              </w:rPr>
              <w:t xml:space="preserve">is trying to be </w:t>
            </w:r>
            <w:r w:rsidR="00F855D6" w:rsidRPr="000729CE">
              <w:rPr>
                <w:rFonts w:ascii="Arial" w:hAnsi="Arial" w:cs="Arial"/>
                <w:lang w:eastAsia="en-CA"/>
              </w:rPr>
              <w:t>achieve</w:t>
            </w:r>
            <w:r w:rsidR="00323F2E">
              <w:rPr>
                <w:rFonts w:ascii="Arial" w:hAnsi="Arial" w:cs="Arial"/>
                <w:lang w:eastAsia="en-CA"/>
              </w:rPr>
              <w:t>d</w:t>
            </w:r>
            <w:r w:rsidR="00F855D6" w:rsidRPr="000729CE">
              <w:rPr>
                <w:rFonts w:ascii="Arial" w:hAnsi="Arial" w:cs="Arial"/>
                <w:lang w:eastAsia="en-CA"/>
              </w:rPr>
              <w:t xml:space="preserve"> with an MPA.</w:t>
            </w:r>
            <w:r w:rsidRPr="000729CE">
              <w:rPr>
                <w:rFonts w:ascii="Arial" w:hAnsi="Arial" w:cs="Arial"/>
                <w:lang w:eastAsia="en-CA"/>
              </w:rPr>
              <w:t xml:space="preserve"> </w:t>
            </w:r>
            <w:r w:rsidR="000729CE" w:rsidRPr="000729CE">
              <w:rPr>
                <w:rFonts w:ascii="Arial" w:hAnsi="Arial" w:cs="Arial"/>
                <w:lang w:eastAsia="en-CA"/>
              </w:rPr>
              <w:t xml:space="preserve">While the MPA could benefit the </w:t>
            </w:r>
            <w:r w:rsidR="00323F2E">
              <w:rPr>
                <w:rFonts w:ascii="Arial" w:hAnsi="Arial" w:cs="Arial"/>
                <w:lang w:eastAsia="en-CA"/>
              </w:rPr>
              <w:t>E</w:t>
            </w:r>
            <w:r w:rsidR="000729CE" w:rsidRPr="000729CE">
              <w:rPr>
                <w:rFonts w:ascii="Arial" w:hAnsi="Arial" w:cs="Arial"/>
                <w:lang w:eastAsia="en-CA"/>
              </w:rPr>
              <w:t xml:space="preserve">astern </w:t>
            </w:r>
            <w:r w:rsidR="00323F2E">
              <w:rPr>
                <w:rFonts w:ascii="Arial" w:hAnsi="Arial" w:cs="Arial"/>
                <w:lang w:eastAsia="en-CA"/>
              </w:rPr>
              <w:t>S</w:t>
            </w:r>
            <w:r w:rsidR="000729CE" w:rsidRPr="000729CE">
              <w:rPr>
                <w:rFonts w:ascii="Arial" w:hAnsi="Arial" w:cs="Arial"/>
                <w:lang w:eastAsia="en-CA"/>
              </w:rPr>
              <w:t>hore in a variety of ways, it is important to remember that the main purpose of an MPA is conservation.</w:t>
            </w:r>
            <w:r w:rsidR="000729CE">
              <w:rPr>
                <w:rFonts w:ascii="Arial" w:hAnsi="Arial" w:cs="Arial"/>
                <w:lang w:eastAsia="en-CA"/>
              </w:rPr>
              <w:t xml:space="preserve">  </w:t>
            </w:r>
          </w:p>
          <w:p w:rsidR="00363F53" w:rsidRPr="00A86C47" w:rsidRDefault="00363F53" w:rsidP="00A86C47">
            <w:pPr>
              <w:tabs>
                <w:tab w:val="left" w:pos="5490"/>
              </w:tabs>
              <w:rPr>
                <w:rFonts w:ascii="Arial" w:hAnsi="Arial" w:cs="Arial"/>
                <w:sz w:val="20"/>
                <w:szCs w:val="20"/>
                <w:lang w:eastAsia="en-CA"/>
              </w:rPr>
            </w:pPr>
          </w:p>
          <w:p w:rsidR="00363F53"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3F730D" w:rsidRDefault="00B550B9" w:rsidP="00702A16">
            <w:pPr>
              <w:pStyle w:val="ListParagraph"/>
              <w:numPr>
                <w:ilvl w:val="0"/>
                <w:numId w:val="16"/>
              </w:numPr>
              <w:tabs>
                <w:tab w:val="left" w:pos="5490"/>
              </w:tabs>
              <w:rPr>
                <w:rFonts w:ascii="Arial" w:hAnsi="Arial" w:cs="Arial"/>
                <w:sz w:val="20"/>
                <w:szCs w:val="20"/>
                <w:lang w:eastAsia="en-CA"/>
              </w:rPr>
            </w:pPr>
            <w:r>
              <w:rPr>
                <w:rFonts w:ascii="Arial" w:hAnsi="Arial" w:cs="Arial"/>
                <w:sz w:val="20"/>
                <w:szCs w:val="20"/>
                <w:lang w:eastAsia="en-CA"/>
              </w:rPr>
              <w:t xml:space="preserve">Advisory Committee members are to provide their specific </w:t>
            </w:r>
            <w:r w:rsidR="007111F6">
              <w:rPr>
                <w:rFonts w:ascii="Arial" w:hAnsi="Arial" w:cs="Arial"/>
                <w:sz w:val="20"/>
                <w:szCs w:val="20"/>
                <w:lang w:eastAsia="en-CA"/>
              </w:rPr>
              <w:t xml:space="preserve">wording </w:t>
            </w:r>
            <w:r>
              <w:rPr>
                <w:rFonts w:ascii="Arial" w:hAnsi="Arial" w:cs="Arial"/>
                <w:sz w:val="20"/>
                <w:szCs w:val="20"/>
                <w:lang w:eastAsia="en-CA"/>
              </w:rPr>
              <w:t xml:space="preserve">suggestions to Leah McConney for </w:t>
            </w:r>
            <w:r w:rsidR="007D30C7">
              <w:rPr>
                <w:rFonts w:ascii="Arial" w:hAnsi="Arial" w:cs="Arial"/>
                <w:sz w:val="20"/>
                <w:szCs w:val="20"/>
                <w:lang w:eastAsia="en-CA"/>
              </w:rPr>
              <w:t xml:space="preserve">consideration. </w:t>
            </w:r>
          </w:p>
          <w:p w:rsidR="00B550B9" w:rsidRDefault="003F730D" w:rsidP="00702A16">
            <w:pPr>
              <w:pStyle w:val="ListParagraph"/>
              <w:numPr>
                <w:ilvl w:val="0"/>
                <w:numId w:val="16"/>
              </w:numPr>
              <w:tabs>
                <w:tab w:val="left" w:pos="5490"/>
              </w:tabs>
              <w:rPr>
                <w:rFonts w:ascii="Arial" w:hAnsi="Arial" w:cs="Arial"/>
                <w:sz w:val="20"/>
                <w:szCs w:val="20"/>
                <w:lang w:eastAsia="en-CA"/>
              </w:rPr>
            </w:pPr>
            <w:r>
              <w:rPr>
                <w:rFonts w:ascii="Arial" w:hAnsi="Arial" w:cs="Arial"/>
                <w:sz w:val="20"/>
                <w:szCs w:val="20"/>
                <w:lang w:eastAsia="en-CA"/>
              </w:rPr>
              <w:t xml:space="preserve">DFO to re-circulate </w:t>
            </w:r>
            <w:r w:rsidR="000729CE">
              <w:rPr>
                <w:rFonts w:ascii="Arial" w:hAnsi="Arial" w:cs="Arial"/>
                <w:sz w:val="20"/>
                <w:szCs w:val="20"/>
                <w:lang w:eastAsia="en-CA"/>
              </w:rPr>
              <w:t>an</w:t>
            </w:r>
            <w:r>
              <w:rPr>
                <w:rFonts w:ascii="Arial" w:hAnsi="Arial" w:cs="Arial"/>
                <w:sz w:val="20"/>
                <w:szCs w:val="20"/>
                <w:lang w:eastAsia="en-CA"/>
              </w:rPr>
              <w:t xml:space="preserve"> </w:t>
            </w:r>
            <w:r w:rsidR="007D30C7">
              <w:rPr>
                <w:rFonts w:ascii="Arial" w:hAnsi="Arial" w:cs="Arial"/>
                <w:sz w:val="20"/>
                <w:szCs w:val="20"/>
                <w:lang w:eastAsia="en-CA"/>
              </w:rPr>
              <w:t xml:space="preserve">updated </w:t>
            </w:r>
            <w:r w:rsidR="000729CE">
              <w:rPr>
                <w:rFonts w:ascii="Arial" w:hAnsi="Arial" w:cs="Arial"/>
                <w:sz w:val="20"/>
                <w:szCs w:val="20"/>
                <w:lang w:eastAsia="en-CA"/>
              </w:rPr>
              <w:t xml:space="preserve">list of </w:t>
            </w:r>
            <w:r>
              <w:rPr>
                <w:rFonts w:ascii="Arial" w:hAnsi="Arial" w:cs="Arial"/>
                <w:sz w:val="20"/>
                <w:szCs w:val="20"/>
                <w:lang w:eastAsia="en-CA"/>
              </w:rPr>
              <w:t xml:space="preserve">draft goals </w:t>
            </w:r>
            <w:r w:rsidR="007D30C7">
              <w:rPr>
                <w:rFonts w:ascii="Arial" w:hAnsi="Arial" w:cs="Arial"/>
                <w:sz w:val="20"/>
                <w:szCs w:val="20"/>
                <w:lang w:eastAsia="en-CA"/>
              </w:rPr>
              <w:t xml:space="preserve">to the </w:t>
            </w:r>
            <w:r w:rsidR="00323F2E">
              <w:rPr>
                <w:rFonts w:ascii="Arial" w:hAnsi="Arial" w:cs="Arial"/>
                <w:sz w:val="20"/>
                <w:szCs w:val="20"/>
                <w:lang w:eastAsia="en-CA"/>
              </w:rPr>
              <w:t>m</w:t>
            </w:r>
            <w:r w:rsidR="007D30C7">
              <w:rPr>
                <w:rFonts w:ascii="Arial" w:hAnsi="Arial" w:cs="Arial"/>
                <w:sz w:val="20"/>
                <w:szCs w:val="20"/>
                <w:lang w:eastAsia="en-CA"/>
              </w:rPr>
              <w:t>embership for further review and feedback.</w:t>
            </w:r>
            <w:r w:rsidR="00B550B9">
              <w:rPr>
                <w:rFonts w:ascii="Arial" w:hAnsi="Arial" w:cs="Arial"/>
                <w:sz w:val="20"/>
                <w:szCs w:val="20"/>
                <w:lang w:eastAsia="en-CA"/>
              </w:rPr>
              <w:t xml:space="preserve"> </w:t>
            </w:r>
          </w:p>
          <w:p w:rsidR="00702A16" w:rsidRDefault="007D30C7" w:rsidP="00702A16">
            <w:pPr>
              <w:pStyle w:val="ListParagraph"/>
              <w:numPr>
                <w:ilvl w:val="0"/>
                <w:numId w:val="16"/>
              </w:numPr>
              <w:tabs>
                <w:tab w:val="left" w:pos="5490"/>
              </w:tabs>
              <w:rPr>
                <w:rFonts w:ascii="Arial" w:hAnsi="Arial" w:cs="Arial"/>
                <w:sz w:val="20"/>
                <w:szCs w:val="20"/>
                <w:lang w:eastAsia="en-CA"/>
              </w:rPr>
            </w:pPr>
            <w:r>
              <w:rPr>
                <w:rFonts w:ascii="Arial" w:hAnsi="Arial" w:cs="Arial"/>
                <w:sz w:val="20"/>
                <w:szCs w:val="20"/>
                <w:lang w:eastAsia="en-CA"/>
              </w:rPr>
              <w:t>DFO to p</w:t>
            </w:r>
            <w:r w:rsidR="00B550B9">
              <w:rPr>
                <w:rFonts w:ascii="Arial" w:hAnsi="Arial" w:cs="Arial"/>
                <w:sz w:val="20"/>
                <w:szCs w:val="20"/>
                <w:lang w:eastAsia="en-CA"/>
              </w:rPr>
              <w:t>rovide definitions of terminology to ensure everyone has a common understanding when contributing to the goals</w:t>
            </w:r>
            <w:r w:rsidR="001E4FCD">
              <w:rPr>
                <w:rFonts w:ascii="Arial" w:hAnsi="Arial" w:cs="Arial"/>
                <w:sz w:val="20"/>
                <w:szCs w:val="20"/>
                <w:lang w:eastAsia="en-CA"/>
              </w:rPr>
              <w:t xml:space="preserve"> (e.g.</w:t>
            </w:r>
            <w:r>
              <w:rPr>
                <w:rFonts w:ascii="Arial" w:hAnsi="Arial" w:cs="Arial"/>
                <w:sz w:val="20"/>
                <w:szCs w:val="20"/>
                <w:lang w:eastAsia="en-CA"/>
              </w:rPr>
              <w:t>,</w:t>
            </w:r>
            <w:r w:rsidR="001E4FCD">
              <w:rPr>
                <w:rFonts w:ascii="Arial" w:hAnsi="Arial" w:cs="Arial"/>
                <w:sz w:val="20"/>
                <w:szCs w:val="20"/>
                <w:lang w:eastAsia="en-CA"/>
              </w:rPr>
              <w:t xml:space="preserve"> </w:t>
            </w:r>
            <w:r w:rsidR="001340D1">
              <w:rPr>
                <w:rFonts w:ascii="Arial" w:hAnsi="Arial" w:cs="Arial"/>
                <w:sz w:val="20"/>
                <w:szCs w:val="20"/>
                <w:lang w:eastAsia="en-CA"/>
              </w:rPr>
              <w:t xml:space="preserve">vision statement, </w:t>
            </w:r>
            <w:r w:rsidR="001E4FCD">
              <w:rPr>
                <w:rFonts w:ascii="Arial" w:hAnsi="Arial" w:cs="Arial"/>
                <w:sz w:val="20"/>
                <w:szCs w:val="20"/>
                <w:lang w:eastAsia="en-CA"/>
              </w:rPr>
              <w:t>goal, objective, ecological integrity, etc.)</w:t>
            </w:r>
            <w:r w:rsidR="00B550B9">
              <w:rPr>
                <w:rFonts w:ascii="Arial" w:hAnsi="Arial" w:cs="Arial"/>
                <w:sz w:val="20"/>
                <w:szCs w:val="20"/>
                <w:lang w:eastAsia="en-CA"/>
              </w:rPr>
              <w:t>.</w:t>
            </w:r>
          </w:p>
          <w:p w:rsidR="00797710" w:rsidRPr="00585D13" w:rsidRDefault="003F730D" w:rsidP="00323F2E">
            <w:pPr>
              <w:pStyle w:val="ListParagraph"/>
              <w:numPr>
                <w:ilvl w:val="0"/>
                <w:numId w:val="16"/>
              </w:numPr>
              <w:tabs>
                <w:tab w:val="left" w:pos="5490"/>
              </w:tabs>
              <w:rPr>
                <w:rFonts w:ascii="Arial" w:hAnsi="Arial" w:cs="Arial"/>
                <w:sz w:val="20"/>
                <w:szCs w:val="20"/>
                <w:lang w:eastAsia="en-CA"/>
              </w:rPr>
            </w:pPr>
            <w:r>
              <w:rPr>
                <w:rFonts w:ascii="Arial" w:hAnsi="Arial" w:cs="Arial"/>
                <w:sz w:val="20"/>
                <w:szCs w:val="20"/>
                <w:lang w:eastAsia="en-CA"/>
              </w:rPr>
              <w:t>DFO to explore interest from Advisory Committee members in developing</w:t>
            </w:r>
            <w:r w:rsidR="00B550B9">
              <w:rPr>
                <w:rFonts w:ascii="Arial" w:hAnsi="Arial" w:cs="Arial"/>
                <w:sz w:val="20"/>
                <w:szCs w:val="20"/>
                <w:lang w:eastAsia="en-CA"/>
              </w:rPr>
              <w:t xml:space="preserve"> a working group </w:t>
            </w:r>
            <w:r w:rsidR="001340D1">
              <w:rPr>
                <w:rFonts w:ascii="Arial" w:hAnsi="Arial" w:cs="Arial"/>
                <w:sz w:val="20"/>
                <w:szCs w:val="20"/>
                <w:lang w:eastAsia="en-CA"/>
              </w:rPr>
              <w:t xml:space="preserve">or convene a special meeting </w:t>
            </w:r>
            <w:r w:rsidR="00B550B9">
              <w:rPr>
                <w:rFonts w:ascii="Arial" w:hAnsi="Arial" w:cs="Arial"/>
                <w:sz w:val="20"/>
                <w:szCs w:val="20"/>
                <w:lang w:eastAsia="en-CA"/>
              </w:rPr>
              <w:t>to develop a vision statement for the</w:t>
            </w:r>
            <w:r w:rsidR="00323F2E">
              <w:rPr>
                <w:rFonts w:ascii="Arial" w:hAnsi="Arial" w:cs="Arial"/>
                <w:sz w:val="20"/>
                <w:szCs w:val="20"/>
                <w:lang w:eastAsia="en-CA"/>
              </w:rPr>
              <w:t xml:space="preserve"> MPA.</w:t>
            </w:r>
          </w:p>
        </w:tc>
      </w:tr>
      <w:tr w:rsidR="00797710" w:rsidRPr="00A86C47" w:rsidTr="00B6461B">
        <w:trPr>
          <w:trHeight w:val="475"/>
          <w:jc w:val="center"/>
        </w:trPr>
        <w:tc>
          <w:tcPr>
            <w:tcW w:w="692" w:type="dxa"/>
            <w:vMerge w:val="restart"/>
            <w:tcBorders>
              <w:top w:val="single" w:sz="4" w:space="0" w:color="auto"/>
              <w:left w:val="single" w:sz="4" w:space="0" w:color="auto"/>
              <w:bottom w:val="single" w:sz="4" w:space="0" w:color="auto"/>
              <w:right w:val="single" w:sz="4" w:space="0" w:color="auto"/>
            </w:tcBorders>
            <w:vAlign w:val="center"/>
          </w:tcPr>
          <w:p w:rsidR="00797710" w:rsidRPr="00A86C47" w:rsidRDefault="00797710" w:rsidP="00724B7E">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3786C" w:rsidRDefault="00EE1D35" w:rsidP="003E5027">
            <w:pPr>
              <w:tabs>
                <w:tab w:val="left" w:pos="5490"/>
              </w:tabs>
              <w:rPr>
                <w:rFonts w:ascii="Arial" w:hAnsi="Arial" w:cs="Arial"/>
                <w:b/>
                <w:sz w:val="20"/>
                <w:szCs w:val="20"/>
                <w:lang w:eastAsia="en-CA"/>
              </w:rPr>
            </w:pPr>
            <w:r w:rsidRPr="00A86C47">
              <w:rPr>
                <w:rFonts w:ascii="Arial" w:hAnsi="Arial" w:cs="Arial"/>
                <w:b/>
                <w:sz w:val="20"/>
                <w:szCs w:val="20"/>
                <w:lang w:eastAsia="en-CA"/>
              </w:rPr>
              <w:t>R</w:t>
            </w:r>
            <w:r w:rsidR="003E5027">
              <w:rPr>
                <w:rFonts w:ascii="Arial" w:hAnsi="Arial" w:cs="Arial"/>
                <w:b/>
                <w:sz w:val="20"/>
                <w:szCs w:val="20"/>
                <w:lang w:eastAsia="en-CA"/>
              </w:rPr>
              <w:t>isk assessment</w:t>
            </w:r>
          </w:p>
          <w:p w:rsidR="004969C4" w:rsidRDefault="004969C4" w:rsidP="003E5027">
            <w:pPr>
              <w:tabs>
                <w:tab w:val="left" w:pos="5490"/>
              </w:tabs>
              <w:rPr>
                <w:rFonts w:ascii="Arial" w:hAnsi="Arial" w:cs="Arial"/>
                <w:b/>
                <w:sz w:val="20"/>
                <w:szCs w:val="20"/>
                <w:lang w:eastAsia="en-CA"/>
              </w:rPr>
            </w:pPr>
          </w:p>
          <w:p w:rsidR="004969C4" w:rsidRPr="00A86C47" w:rsidRDefault="00104B99" w:rsidP="003E5027">
            <w:pPr>
              <w:tabs>
                <w:tab w:val="left" w:pos="5490"/>
              </w:tabs>
              <w:rPr>
                <w:rFonts w:ascii="Arial" w:hAnsi="Arial" w:cs="Arial"/>
                <w:b/>
                <w:sz w:val="20"/>
                <w:szCs w:val="20"/>
                <w:lang w:eastAsia="en-CA"/>
              </w:rPr>
            </w:pPr>
            <w:r>
              <w:rPr>
                <w:rFonts w:ascii="Arial" w:hAnsi="Arial" w:cs="Arial"/>
                <w:b/>
                <w:sz w:val="20"/>
                <w:szCs w:val="20"/>
                <w:lang w:eastAsia="en-CA"/>
              </w:rPr>
              <w:object w:dxaOrig="1531" w:dyaOrig="990" w14:anchorId="4EAA0F94">
                <v:shape id="_x0000_i1027" type="#_x0000_t75" style="width:76.55pt;height:49.5pt" o:ole="">
                  <v:imagedata r:id="rId14" o:title=""/>
                </v:shape>
                <o:OLEObject Type="Embed" ProgID="AcroExch.Document.DC" ShapeID="_x0000_i1027" DrawAspect="Icon" ObjectID="_1618393526" r:id="rId15"/>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797710" w:rsidRPr="00A86C47" w:rsidRDefault="003E5027" w:rsidP="00A86C47">
            <w:pPr>
              <w:tabs>
                <w:tab w:val="left" w:pos="5490"/>
              </w:tabs>
              <w:rPr>
                <w:rFonts w:ascii="Arial" w:hAnsi="Arial" w:cs="Arial"/>
                <w:sz w:val="20"/>
                <w:szCs w:val="20"/>
                <w:lang w:eastAsia="en-CA"/>
              </w:rPr>
            </w:pPr>
            <w:r>
              <w:rPr>
                <w:rFonts w:ascii="Arial" w:hAnsi="Arial" w:cs="Arial"/>
                <w:sz w:val="20"/>
                <w:szCs w:val="20"/>
                <w:lang w:eastAsia="en-CA"/>
              </w:rPr>
              <w:t>Leah McConney</w:t>
            </w:r>
            <w:r w:rsidR="00797710" w:rsidRPr="00A86C47">
              <w:rPr>
                <w:rFonts w:ascii="Arial" w:hAnsi="Arial" w:cs="Arial"/>
                <w:sz w:val="20"/>
                <w:szCs w:val="20"/>
                <w:lang w:eastAsia="en-CA"/>
              </w:rPr>
              <w:t xml:space="preserve"> </w:t>
            </w:r>
          </w:p>
        </w:tc>
      </w:tr>
      <w:tr w:rsidR="00363F53" w:rsidRPr="00A86C47" w:rsidTr="00B6461B">
        <w:trPr>
          <w:trHeight w:val="475"/>
          <w:jc w:val="center"/>
        </w:trPr>
        <w:tc>
          <w:tcPr>
            <w:tcW w:w="692" w:type="dxa"/>
            <w:vMerge/>
            <w:tcBorders>
              <w:top w:val="single" w:sz="4" w:space="0" w:color="auto"/>
              <w:left w:val="single" w:sz="4" w:space="0" w:color="auto"/>
              <w:bottom w:val="single" w:sz="4" w:space="0" w:color="auto"/>
              <w:right w:val="single" w:sz="4" w:space="0" w:color="auto"/>
            </w:tcBorders>
            <w:vAlign w:val="center"/>
          </w:tcPr>
          <w:p w:rsidR="00363F53" w:rsidRPr="00A86C47" w:rsidRDefault="00363F53" w:rsidP="00724B7E">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63F53"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EE71FC" w:rsidRPr="00A86C47" w:rsidRDefault="00EE71FC" w:rsidP="00A86C47">
            <w:pPr>
              <w:tabs>
                <w:tab w:val="left" w:pos="5490"/>
              </w:tabs>
              <w:rPr>
                <w:rFonts w:ascii="Arial" w:hAnsi="Arial" w:cs="Arial"/>
                <w:sz w:val="20"/>
                <w:szCs w:val="20"/>
                <w:lang w:eastAsia="en-CA"/>
              </w:rPr>
            </w:pPr>
            <w:r>
              <w:rPr>
                <w:rFonts w:ascii="Arial" w:hAnsi="Arial" w:cs="Arial"/>
                <w:sz w:val="20"/>
                <w:szCs w:val="20"/>
                <w:lang w:eastAsia="en-CA"/>
              </w:rPr>
              <w:t xml:space="preserve">Leah McConney introduced the topic with a brief presentation on the risk assessment methodology and the draft results of the lobster pot fishery assessment, </w:t>
            </w:r>
            <w:r w:rsidR="003F730D">
              <w:rPr>
                <w:rFonts w:ascii="Arial" w:hAnsi="Arial" w:cs="Arial"/>
                <w:sz w:val="20"/>
                <w:szCs w:val="20"/>
                <w:lang w:eastAsia="en-CA"/>
              </w:rPr>
              <w:t>followed by an opportunity for Advisory Committee representatives to provide feedback on the draft report.</w:t>
            </w:r>
          </w:p>
          <w:p w:rsidR="00EE1D35" w:rsidRPr="00A86C47" w:rsidRDefault="00EE1D35" w:rsidP="00A86C47">
            <w:pPr>
              <w:tabs>
                <w:tab w:val="left" w:pos="5490"/>
              </w:tabs>
              <w:rPr>
                <w:rFonts w:ascii="Arial" w:hAnsi="Arial" w:cs="Arial"/>
                <w:sz w:val="20"/>
                <w:szCs w:val="20"/>
                <w:lang w:eastAsia="en-CA"/>
              </w:rPr>
            </w:pPr>
          </w:p>
          <w:p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2E1BDD" w:rsidRDefault="002E1BDD" w:rsidP="00C25246">
            <w:pPr>
              <w:pStyle w:val="ListParagraph"/>
              <w:numPr>
                <w:ilvl w:val="0"/>
                <w:numId w:val="18"/>
              </w:numPr>
              <w:tabs>
                <w:tab w:val="left" w:pos="5490"/>
              </w:tabs>
              <w:rPr>
                <w:rFonts w:ascii="Arial" w:hAnsi="Arial" w:cs="Arial"/>
                <w:sz w:val="20"/>
                <w:szCs w:val="20"/>
                <w:lang w:eastAsia="en-CA"/>
              </w:rPr>
            </w:pPr>
            <w:r>
              <w:rPr>
                <w:rFonts w:ascii="Arial" w:hAnsi="Arial" w:cs="Arial"/>
                <w:sz w:val="20"/>
                <w:szCs w:val="20"/>
                <w:lang w:eastAsia="en-CA"/>
              </w:rPr>
              <w:t xml:space="preserve">One representative asked how the risk assessment was actually conducted and who was spoken with when drafting the assessment. </w:t>
            </w:r>
            <w:r w:rsidR="005B68E6">
              <w:rPr>
                <w:rFonts w:ascii="Arial" w:hAnsi="Arial" w:cs="Arial"/>
                <w:sz w:val="20"/>
                <w:szCs w:val="20"/>
                <w:lang w:eastAsia="en-CA"/>
              </w:rPr>
              <w:t>DFO explained</w:t>
            </w:r>
            <w:r>
              <w:rPr>
                <w:rFonts w:ascii="Arial" w:hAnsi="Arial" w:cs="Arial"/>
                <w:sz w:val="20"/>
                <w:szCs w:val="20"/>
                <w:lang w:eastAsia="en-CA"/>
              </w:rPr>
              <w:t xml:space="preserve"> that the assessment was primarily focused on published literature and expert reviewers</w:t>
            </w:r>
            <w:r w:rsidR="002E3DBF">
              <w:rPr>
                <w:rFonts w:ascii="Arial" w:hAnsi="Arial" w:cs="Arial"/>
                <w:sz w:val="20"/>
                <w:szCs w:val="20"/>
                <w:lang w:eastAsia="en-CA"/>
              </w:rPr>
              <w:t>,</w:t>
            </w:r>
            <w:r>
              <w:rPr>
                <w:rFonts w:ascii="Arial" w:hAnsi="Arial" w:cs="Arial"/>
                <w:sz w:val="20"/>
                <w:szCs w:val="20"/>
                <w:lang w:eastAsia="en-CA"/>
              </w:rPr>
              <w:t xml:space="preserve"> including DFO Resource Management and Science. The ESFPA was approached about being involved in the risk assessment </w:t>
            </w:r>
            <w:r w:rsidR="005B68E6">
              <w:rPr>
                <w:rFonts w:ascii="Arial" w:hAnsi="Arial" w:cs="Arial"/>
                <w:sz w:val="20"/>
                <w:szCs w:val="20"/>
                <w:lang w:eastAsia="en-CA"/>
              </w:rPr>
              <w:t>but advised DFO that</w:t>
            </w:r>
            <w:r>
              <w:rPr>
                <w:rFonts w:ascii="Arial" w:hAnsi="Arial" w:cs="Arial"/>
                <w:sz w:val="20"/>
                <w:szCs w:val="20"/>
                <w:lang w:eastAsia="en-CA"/>
              </w:rPr>
              <w:t xml:space="preserve"> they </w:t>
            </w:r>
            <w:r w:rsidR="005B68E6">
              <w:rPr>
                <w:rFonts w:ascii="Arial" w:hAnsi="Arial" w:cs="Arial"/>
                <w:sz w:val="20"/>
                <w:szCs w:val="20"/>
                <w:lang w:eastAsia="en-CA"/>
              </w:rPr>
              <w:t>did not wish to contribute</w:t>
            </w:r>
            <w:r w:rsidR="003F730D">
              <w:rPr>
                <w:rFonts w:ascii="Arial" w:hAnsi="Arial" w:cs="Arial"/>
                <w:sz w:val="20"/>
                <w:szCs w:val="20"/>
                <w:lang w:eastAsia="en-CA"/>
              </w:rPr>
              <w:t xml:space="preserve">. </w:t>
            </w:r>
            <w:r w:rsidR="00220769">
              <w:rPr>
                <w:rFonts w:ascii="Arial" w:hAnsi="Arial" w:cs="Arial"/>
                <w:sz w:val="20"/>
                <w:szCs w:val="20"/>
                <w:lang w:eastAsia="en-CA"/>
              </w:rPr>
              <w:t xml:space="preserve">The </w:t>
            </w:r>
            <w:r>
              <w:rPr>
                <w:rFonts w:ascii="Arial" w:hAnsi="Arial" w:cs="Arial"/>
                <w:sz w:val="20"/>
                <w:szCs w:val="20"/>
                <w:lang w:eastAsia="en-CA"/>
              </w:rPr>
              <w:t xml:space="preserve">report is still draft and DFO </w:t>
            </w:r>
            <w:r w:rsidR="005B68E6">
              <w:rPr>
                <w:rFonts w:ascii="Arial" w:hAnsi="Arial" w:cs="Arial"/>
                <w:sz w:val="20"/>
                <w:szCs w:val="20"/>
                <w:lang w:eastAsia="en-CA"/>
              </w:rPr>
              <w:t>would welcome the</w:t>
            </w:r>
            <w:r w:rsidR="00220769">
              <w:rPr>
                <w:rFonts w:ascii="Arial" w:hAnsi="Arial" w:cs="Arial"/>
                <w:sz w:val="20"/>
                <w:szCs w:val="20"/>
                <w:lang w:eastAsia="en-CA"/>
              </w:rPr>
              <w:t xml:space="preserve"> opportunity to collaborate with the fishing industry </w:t>
            </w:r>
            <w:r w:rsidR="005B68E6">
              <w:rPr>
                <w:rFonts w:ascii="Arial" w:hAnsi="Arial" w:cs="Arial"/>
                <w:sz w:val="20"/>
                <w:szCs w:val="20"/>
                <w:lang w:eastAsia="en-CA"/>
              </w:rPr>
              <w:t>on the</w:t>
            </w:r>
            <w:r w:rsidR="00220769">
              <w:rPr>
                <w:rFonts w:ascii="Arial" w:hAnsi="Arial" w:cs="Arial"/>
                <w:sz w:val="20"/>
                <w:szCs w:val="20"/>
                <w:lang w:eastAsia="en-CA"/>
              </w:rPr>
              <w:t xml:space="preserve"> risk assessment</w:t>
            </w:r>
            <w:r w:rsidR="005B68E6">
              <w:rPr>
                <w:rFonts w:ascii="Arial" w:hAnsi="Arial" w:cs="Arial"/>
                <w:sz w:val="20"/>
                <w:szCs w:val="20"/>
                <w:lang w:eastAsia="en-CA"/>
              </w:rPr>
              <w:t>; one idea was to use the ESFPA working group as a venue for DFO to receive input into the scoping of fisheries under assessment and for review of the draft results.</w:t>
            </w:r>
            <w:r w:rsidR="00220769">
              <w:rPr>
                <w:rFonts w:ascii="Arial" w:hAnsi="Arial" w:cs="Arial"/>
                <w:sz w:val="20"/>
                <w:szCs w:val="20"/>
                <w:lang w:eastAsia="en-CA"/>
              </w:rPr>
              <w:t xml:space="preserve"> The ESFPA representatives said that they would </w:t>
            </w:r>
            <w:r w:rsidR="005B68E6">
              <w:rPr>
                <w:rFonts w:ascii="Arial" w:hAnsi="Arial" w:cs="Arial"/>
                <w:sz w:val="20"/>
                <w:szCs w:val="20"/>
                <w:lang w:eastAsia="en-CA"/>
              </w:rPr>
              <w:t xml:space="preserve">talk to their </w:t>
            </w:r>
            <w:r w:rsidR="00220769">
              <w:rPr>
                <w:rFonts w:ascii="Arial" w:hAnsi="Arial" w:cs="Arial"/>
                <w:sz w:val="20"/>
                <w:szCs w:val="20"/>
                <w:lang w:eastAsia="en-CA"/>
              </w:rPr>
              <w:t xml:space="preserve">membership </w:t>
            </w:r>
            <w:r w:rsidR="005B68E6">
              <w:rPr>
                <w:rFonts w:ascii="Arial" w:hAnsi="Arial" w:cs="Arial"/>
                <w:sz w:val="20"/>
                <w:szCs w:val="20"/>
                <w:lang w:eastAsia="en-CA"/>
              </w:rPr>
              <w:t xml:space="preserve">about this suggestion. It was </w:t>
            </w:r>
            <w:r w:rsidR="005B68E6" w:rsidRPr="005B68E6">
              <w:rPr>
                <w:rFonts w:ascii="Arial" w:hAnsi="Arial" w:cs="Arial"/>
                <w:sz w:val="20"/>
                <w:szCs w:val="20"/>
                <w:lang w:eastAsia="en-CA"/>
              </w:rPr>
              <w:t>observed that the Association is still awaiting</w:t>
            </w:r>
            <w:r w:rsidR="004116DD" w:rsidRPr="005B68E6">
              <w:rPr>
                <w:rFonts w:ascii="Arial" w:hAnsi="Arial" w:cs="Arial"/>
                <w:sz w:val="20"/>
                <w:szCs w:val="20"/>
                <w:lang w:eastAsia="en-CA"/>
              </w:rPr>
              <w:t xml:space="preserve"> a </w:t>
            </w:r>
            <w:r w:rsidR="005B68E6" w:rsidRPr="005B68E6">
              <w:rPr>
                <w:rFonts w:ascii="Arial" w:hAnsi="Arial" w:cs="Arial"/>
                <w:sz w:val="20"/>
                <w:szCs w:val="20"/>
                <w:lang w:eastAsia="en-CA"/>
              </w:rPr>
              <w:t>response</w:t>
            </w:r>
            <w:r w:rsidR="004116DD" w:rsidRPr="005B68E6">
              <w:rPr>
                <w:rFonts w:ascii="Arial" w:hAnsi="Arial" w:cs="Arial"/>
                <w:sz w:val="20"/>
                <w:szCs w:val="20"/>
                <w:lang w:eastAsia="en-CA"/>
              </w:rPr>
              <w:t xml:space="preserve"> from the Minister</w:t>
            </w:r>
            <w:r w:rsidR="005B68E6" w:rsidRPr="005B68E6">
              <w:rPr>
                <w:rFonts w:ascii="Arial" w:hAnsi="Arial" w:cs="Arial"/>
                <w:sz w:val="20"/>
                <w:szCs w:val="20"/>
                <w:lang w:eastAsia="en-CA"/>
              </w:rPr>
              <w:t xml:space="preserve"> to a letter sent in late October</w:t>
            </w:r>
            <w:r w:rsidR="004116DD" w:rsidRPr="005B68E6">
              <w:rPr>
                <w:rFonts w:ascii="Arial" w:hAnsi="Arial" w:cs="Arial"/>
                <w:sz w:val="20"/>
                <w:szCs w:val="20"/>
                <w:lang w:eastAsia="en-CA"/>
              </w:rPr>
              <w:t>.</w:t>
            </w:r>
            <w:r w:rsidR="005B68E6" w:rsidRPr="005B68E6">
              <w:rPr>
                <w:rFonts w:ascii="Arial" w:hAnsi="Arial" w:cs="Arial"/>
                <w:sz w:val="20"/>
                <w:szCs w:val="20"/>
                <w:lang w:eastAsia="en-CA"/>
              </w:rPr>
              <w:t xml:space="preserve"> This response may help the membership with decision</w:t>
            </w:r>
            <w:r w:rsidR="002E3DBF">
              <w:rPr>
                <w:rFonts w:ascii="Arial" w:hAnsi="Arial" w:cs="Arial"/>
                <w:sz w:val="20"/>
                <w:szCs w:val="20"/>
                <w:lang w:eastAsia="en-CA"/>
              </w:rPr>
              <w:t xml:space="preserve"> </w:t>
            </w:r>
            <w:r w:rsidR="005B68E6" w:rsidRPr="005B68E6">
              <w:rPr>
                <w:rFonts w:ascii="Arial" w:hAnsi="Arial" w:cs="Arial"/>
                <w:sz w:val="20"/>
                <w:szCs w:val="20"/>
                <w:lang w:eastAsia="en-CA"/>
              </w:rPr>
              <w:t>making on next steps for their involvement with the AOI.</w:t>
            </w:r>
            <w:r w:rsidR="005B68E6">
              <w:rPr>
                <w:rFonts w:ascii="Arial" w:hAnsi="Arial" w:cs="Arial"/>
                <w:sz w:val="20"/>
                <w:szCs w:val="20"/>
                <w:lang w:eastAsia="en-CA"/>
              </w:rPr>
              <w:t xml:space="preserve"> </w:t>
            </w:r>
          </w:p>
          <w:p w:rsidR="002E1BDD" w:rsidRDefault="002E1BDD" w:rsidP="00C25246">
            <w:pPr>
              <w:pStyle w:val="ListParagraph"/>
              <w:numPr>
                <w:ilvl w:val="0"/>
                <w:numId w:val="18"/>
              </w:numPr>
              <w:tabs>
                <w:tab w:val="left" w:pos="5490"/>
              </w:tabs>
              <w:rPr>
                <w:rFonts w:ascii="Arial" w:hAnsi="Arial" w:cs="Arial"/>
                <w:sz w:val="20"/>
                <w:szCs w:val="20"/>
                <w:lang w:eastAsia="en-CA"/>
              </w:rPr>
            </w:pPr>
            <w:r>
              <w:rPr>
                <w:rFonts w:ascii="Arial" w:hAnsi="Arial" w:cs="Arial"/>
                <w:sz w:val="20"/>
                <w:szCs w:val="20"/>
                <w:lang w:eastAsia="en-CA"/>
              </w:rPr>
              <w:t xml:space="preserve">One representative questioned the peer-reviewed process of the draft document and asked that </w:t>
            </w:r>
            <w:r w:rsidR="005B68E6">
              <w:rPr>
                <w:rFonts w:ascii="Arial" w:hAnsi="Arial" w:cs="Arial"/>
                <w:sz w:val="20"/>
                <w:szCs w:val="20"/>
                <w:lang w:eastAsia="en-CA"/>
              </w:rPr>
              <w:t xml:space="preserve">feedback from expert reviewers </w:t>
            </w:r>
            <w:r>
              <w:rPr>
                <w:rFonts w:ascii="Arial" w:hAnsi="Arial" w:cs="Arial"/>
                <w:sz w:val="20"/>
                <w:szCs w:val="20"/>
                <w:lang w:eastAsia="en-CA"/>
              </w:rPr>
              <w:t xml:space="preserve">be made public. DFO responded that the input from experts is iterative and would be </w:t>
            </w:r>
            <w:r w:rsidR="005B68E6">
              <w:rPr>
                <w:rFonts w:ascii="Arial" w:hAnsi="Arial" w:cs="Arial"/>
                <w:sz w:val="20"/>
                <w:szCs w:val="20"/>
                <w:lang w:eastAsia="en-CA"/>
              </w:rPr>
              <w:t xml:space="preserve">cumbersome </w:t>
            </w:r>
            <w:r>
              <w:rPr>
                <w:rFonts w:ascii="Arial" w:hAnsi="Arial" w:cs="Arial"/>
                <w:sz w:val="20"/>
                <w:szCs w:val="20"/>
                <w:lang w:eastAsia="en-CA"/>
              </w:rPr>
              <w:t xml:space="preserve">to compile for sharing publically but </w:t>
            </w:r>
            <w:r w:rsidR="004116DD">
              <w:rPr>
                <w:rFonts w:ascii="Arial" w:hAnsi="Arial" w:cs="Arial"/>
                <w:sz w:val="20"/>
                <w:szCs w:val="20"/>
                <w:lang w:eastAsia="en-CA"/>
              </w:rPr>
              <w:t>DFO</w:t>
            </w:r>
            <w:r>
              <w:rPr>
                <w:rFonts w:ascii="Arial" w:hAnsi="Arial" w:cs="Arial"/>
                <w:sz w:val="20"/>
                <w:szCs w:val="20"/>
                <w:lang w:eastAsia="en-CA"/>
              </w:rPr>
              <w:t xml:space="preserve"> will explore options for makin</w:t>
            </w:r>
            <w:r w:rsidR="00220769">
              <w:rPr>
                <w:rFonts w:ascii="Arial" w:hAnsi="Arial" w:cs="Arial"/>
                <w:sz w:val="20"/>
                <w:szCs w:val="20"/>
                <w:lang w:eastAsia="en-CA"/>
              </w:rPr>
              <w:t xml:space="preserve">g this process </w:t>
            </w:r>
            <w:r w:rsidR="005B68E6">
              <w:rPr>
                <w:rFonts w:ascii="Arial" w:hAnsi="Arial" w:cs="Arial"/>
                <w:sz w:val="20"/>
                <w:szCs w:val="20"/>
                <w:lang w:eastAsia="en-CA"/>
              </w:rPr>
              <w:t>as transparent as possible</w:t>
            </w:r>
            <w:r w:rsidR="00220769">
              <w:rPr>
                <w:rFonts w:ascii="Arial" w:hAnsi="Arial" w:cs="Arial"/>
                <w:sz w:val="20"/>
                <w:szCs w:val="20"/>
                <w:lang w:eastAsia="en-CA"/>
              </w:rPr>
              <w:t>.</w:t>
            </w:r>
          </w:p>
          <w:p w:rsidR="00C25246" w:rsidRPr="00C25246" w:rsidRDefault="00C25246" w:rsidP="00C25246">
            <w:pPr>
              <w:pStyle w:val="ListParagraph"/>
              <w:numPr>
                <w:ilvl w:val="0"/>
                <w:numId w:val="18"/>
              </w:numPr>
              <w:tabs>
                <w:tab w:val="left" w:pos="5490"/>
              </w:tabs>
              <w:rPr>
                <w:rFonts w:ascii="Arial" w:hAnsi="Arial" w:cs="Arial"/>
                <w:sz w:val="20"/>
                <w:szCs w:val="20"/>
                <w:lang w:eastAsia="en-CA"/>
              </w:rPr>
            </w:pPr>
            <w:r>
              <w:rPr>
                <w:rFonts w:ascii="Arial" w:hAnsi="Arial" w:cs="Arial"/>
                <w:sz w:val="20"/>
                <w:szCs w:val="20"/>
                <w:lang w:eastAsia="en-CA"/>
              </w:rPr>
              <w:t xml:space="preserve">A discussion was held about tourism. Concerns were voiced about the potential environmental impacts associated with tourism and fears of having local access restricted only to bring in tourists who do not respect the area. DFO explained that </w:t>
            </w:r>
            <w:r w:rsidR="00104B99">
              <w:rPr>
                <w:rFonts w:ascii="Arial" w:hAnsi="Arial" w:cs="Arial"/>
                <w:sz w:val="20"/>
                <w:szCs w:val="20"/>
                <w:lang w:eastAsia="en-CA"/>
              </w:rPr>
              <w:t xml:space="preserve">for the Eastern Shore Islands AOI risk assessment, the marine activities associated with tourism are being assessed as part of the marine transportation section. </w:t>
            </w:r>
            <w:r w:rsidR="00D44800">
              <w:rPr>
                <w:rFonts w:ascii="Arial" w:hAnsi="Arial" w:cs="Arial"/>
                <w:sz w:val="20"/>
                <w:szCs w:val="20"/>
                <w:lang w:eastAsia="en-CA"/>
              </w:rPr>
              <w:t>It was also noted that i</w:t>
            </w:r>
            <w:r>
              <w:rPr>
                <w:rFonts w:ascii="Arial" w:hAnsi="Arial" w:cs="Arial"/>
                <w:sz w:val="20"/>
                <w:szCs w:val="20"/>
                <w:lang w:eastAsia="en-CA"/>
              </w:rPr>
              <w:t xml:space="preserve">n existing MPAs commercial tourism </w:t>
            </w:r>
            <w:r>
              <w:rPr>
                <w:rFonts w:ascii="Arial" w:hAnsi="Arial" w:cs="Arial"/>
                <w:sz w:val="20"/>
                <w:szCs w:val="20"/>
                <w:lang w:eastAsia="en-CA"/>
              </w:rPr>
              <w:lastRenderedPageBreak/>
              <w:t xml:space="preserve">activities in the marine environment are subject to an activity approval process, which involves review and input from the Advisory Committee. A similar model could also work for a future Eastern Shore Islands MPA, but that would not address land-based tourism activities.  </w:t>
            </w:r>
          </w:p>
          <w:p w:rsidR="00B421C8" w:rsidRDefault="00B421C8" w:rsidP="00C25246">
            <w:pPr>
              <w:pStyle w:val="ListParagraph"/>
              <w:numPr>
                <w:ilvl w:val="0"/>
                <w:numId w:val="18"/>
              </w:numPr>
              <w:tabs>
                <w:tab w:val="left" w:pos="5490"/>
              </w:tabs>
              <w:rPr>
                <w:rFonts w:ascii="Arial" w:hAnsi="Arial" w:cs="Arial"/>
                <w:sz w:val="20"/>
                <w:szCs w:val="20"/>
                <w:lang w:eastAsia="en-CA"/>
              </w:rPr>
            </w:pPr>
            <w:r>
              <w:rPr>
                <w:rFonts w:ascii="Arial" w:hAnsi="Arial" w:cs="Arial"/>
                <w:sz w:val="20"/>
                <w:szCs w:val="20"/>
                <w:lang w:eastAsia="en-CA"/>
              </w:rPr>
              <w:t>One representative asked about the permanency of MPA regulations and if risk assessments are conducted on a set s</w:t>
            </w:r>
            <w:r w:rsidR="004116DD">
              <w:rPr>
                <w:rFonts w:ascii="Arial" w:hAnsi="Arial" w:cs="Arial"/>
                <w:sz w:val="20"/>
                <w:szCs w:val="20"/>
                <w:lang w:eastAsia="en-CA"/>
              </w:rPr>
              <w:t xml:space="preserve">chedule </w:t>
            </w:r>
            <w:r w:rsidR="002E3DBF">
              <w:rPr>
                <w:rFonts w:ascii="Arial" w:hAnsi="Arial" w:cs="Arial"/>
                <w:sz w:val="20"/>
                <w:szCs w:val="20"/>
                <w:lang w:eastAsia="en-CA"/>
              </w:rPr>
              <w:t>given that</w:t>
            </w:r>
            <w:r w:rsidR="004116DD">
              <w:rPr>
                <w:rFonts w:ascii="Arial" w:hAnsi="Arial" w:cs="Arial"/>
                <w:sz w:val="20"/>
                <w:szCs w:val="20"/>
                <w:lang w:eastAsia="en-CA"/>
              </w:rPr>
              <w:t xml:space="preserve"> human use</w:t>
            </w:r>
            <w:r w:rsidR="00C52DB6">
              <w:rPr>
                <w:rFonts w:ascii="Arial" w:hAnsi="Arial" w:cs="Arial"/>
                <w:sz w:val="20"/>
                <w:szCs w:val="20"/>
                <w:lang w:eastAsia="en-CA"/>
              </w:rPr>
              <w:t>s and</w:t>
            </w:r>
            <w:r w:rsidR="004116DD">
              <w:rPr>
                <w:rFonts w:ascii="Arial" w:hAnsi="Arial" w:cs="Arial"/>
                <w:sz w:val="20"/>
                <w:szCs w:val="20"/>
                <w:lang w:eastAsia="en-CA"/>
              </w:rPr>
              <w:t xml:space="preserve"> activities change</w:t>
            </w:r>
            <w:r>
              <w:rPr>
                <w:rFonts w:ascii="Arial" w:hAnsi="Arial" w:cs="Arial"/>
                <w:sz w:val="20"/>
                <w:szCs w:val="20"/>
                <w:lang w:eastAsia="en-CA"/>
              </w:rPr>
              <w:t xml:space="preserve">. It was explained that this risk assessment is conducted for </w:t>
            </w:r>
            <w:r w:rsidR="004116DD">
              <w:rPr>
                <w:rFonts w:ascii="Arial" w:hAnsi="Arial" w:cs="Arial"/>
                <w:sz w:val="20"/>
                <w:szCs w:val="20"/>
                <w:lang w:eastAsia="en-CA"/>
              </w:rPr>
              <w:t xml:space="preserve">site design purposes and once a site is established, </w:t>
            </w:r>
            <w:r w:rsidR="005B68E6">
              <w:rPr>
                <w:rFonts w:ascii="Arial" w:hAnsi="Arial" w:cs="Arial"/>
                <w:sz w:val="20"/>
                <w:szCs w:val="20"/>
                <w:lang w:eastAsia="en-CA"/>
              </w:rPr>
              <w:t xml:space="preserve">risk assessment continues to be part of site management (e.g., activities that are reviewed through the activity approval process are subject to a risk assessment; </w:t>
            </w:r>
            <w:r w:rsidR="0008427B">
              <w:rPr>
                <w:rFonts w:ascii="Arial" w:hAnsi="Arial" w:cs="Arial"/>
                <w:sz w:val="20"/>
                <w:szCs w:val="20"/>
                <w:lang w:eastAsia="en-CA"/>
              </w:rPr>
              <w:t xml:space="preserve">fisheries </w:t>
            </w:r>
            <w:r w:rsidR="005B68E6">
              <w:rPr>
                <w:rFonts w:ascii="Arial" w:hAnsi="Arial" w:cs="Arial"/>
                <w:sz w:val="20"/>
                <w:szCs w:val="20"/>
                <w:lang w:eastAsia="en-CA"/>
              </w:rPr>
              <w:t>are subject to adaptive management as part of the sustainable fisheries framework, etc.)</w:t>
            </w:r>
            <w:r w:rsidR="00C52DB6">
              <w:rPr>
                <w:rFonts w:ascii="Arial" w:hAnsi="Arial" w:cs="Arial"/>
                <w:sz w:val="20"/>
                <w:szCs w:val="20"/>
                <w:lang w:eastAsia="en-CA"/>
              </w:rPr>
              <w:t>.</w:t>
            </w:r>
          </w:p>
          <w:p w:rsidR="002964D4" w:rsidRDefault="002964D4" w:rsidP="00C25246">
            <w:pPr>
              <w:pStyle w:val="ListParagraph"/>
              <w:numPr>
                <w:ilvl w:val="0"/>
                <w:numId w:val="18"/>
              </w:numPr>
              <w:tabs>
                <w:tab w:val="left" w:pos="5490"/>
              </w:tabs>
              <w:rPr>
                <w:rFonts w:ascii="Arial" w:hAnsi="Arial" w:cs="Arial"/>
                <w:sz w:val="20"/>
                <w:szCs w:val="20"/>
                <w:lang w:eastAsia="en-CA"/>
              </w:rPr>
            </w:pPr>
            <w:r>
              <w:rPr>
                <w:rFonts w:ascii="Arial" w:hAnsi="Arial" w:cs="Arial"/>
                <w:sz w:val="20"/>
                <w:szCs w:val="20"/>
                <w:lang w:eastAsia="en-CA"/>
              </w:rPr>
              <w:t xml:space="preserve">Several representatives </w:t>
            </w:r>
            <w:r w:rsidR="00C52DB6">
              <w:rPr>
                <w:rFonts w:ascii="Arial" w:hAnsi="Arial" w:cs="Arial"/>
                <w:sz w:val="20"/>
                <w:szCs w:val="20"/>
                <w:lang w:eastAsia="en-CA"/>
              </w:rPr>
              <w:t>underscored the importance of DFO working collaboratively with the</w:t>
            </w:r>
            <w:r>
              <w:rPr>
                <w:rFonts w:ascii="Arial" w:hAnsi="Arial" w:cs="Arial"/>
                <w:sz w:val="20"/>
                <w:szCs w:val="20"/>
                <w:lang w:eastAsia="en-CA"/>
              </w:rPr>
              <w:t xml:space="preserve"> local resource users </w:t>
            </w:r>
            <w:r w:rsidR="00C52DB6">
              <w:rPr>
                <w:rFonts w:ascii="Arial" w:hAnsi="Arial" w:cs="Arial"/>
                <w:sz w:val="20"/>
                <w:szCs w:val="20"/>
                <w:lang w:eastAsia="en-CA"/>
              </w:rPr>
              <w:t xml:space="preserve">on the risk assessment. The need to work together in the spirit of collaboration was also stressed as an essential component of a functional Advisory Committee. One representative expressed confusion about why the ESFPA will not provide DFO with information that would help ensure a fair </w:t>
            </w:r>
            <w:r w:rsidR="00AD6C79">
              <w:rPr>
                <w:rFonts w:ascii="Arial" w:hAnsi="Arial" w:cs="Arial"/>
                <w:sz w:val="20"/>
                <w:szCs w:val="20"/>
                <w:lang w:eastAsia="en-CA"/>
              </w:rPr>
              <w:t xml:space="preserve">and accurate </w:t>
            </w:r>
            <w:r w:rsidR="00C52DB6">
              <w:rPr>
                <w:rFonts w:ascii="Arial" w:hAnsi="Arial" w:cs="Arial"/>
                <w:sz w:val="20"/>
                <w:szCs w:val="20"/>
                <w:lang w:eastAsia="en-CA"/>
              </w:rPr>
              <w:t xml:space="preserve">assessment is conducted. In response the </w:t>
            </w:r>
            <w:r>
              <w:rPr>
                <w:rFonts w:ascii="Arial" w:hAnsi="Arial" w:cs="Arial"/>
                <w:sz w:val="20"/>
                <w:szCs w:val="20"/>
                <w:lang w:eastAsia="en-CA"/>
              </w:rPr>
              <w:t xml:space="preserve">ESFPA </w:t>
            </w:r>
            <w:r w:rsidR="00C52DB6">
              <w:rPr>
                <w:rFonts w:ascii="Arial" w:hAnsi="Arial" w:cs="Arial"/>
                <w:sz w:val="20"/>
                <w:szCs w:val="20"/>
                <w:lang w:eastAsia="en-CA"/>
              </w:rPr>
              <w:t xml:space="preserve">explained that there is </w:t>
            </w:r>
            <w:r w:rsidR="005A5FDC">
              <w:rPr>
                <w:rFonts w:ascii="Arial" w:hAnsi="Arial" w:cs="Arial"/>
                <w:sz w:val="20"/>
                <w:szCs w:val="20"/>
                <w:lang w:eastAsia="en-CA"/>
              </w:rPr>
              <w:t xml:space="preserve">distrust </w:t>
            </w:r>
            <w:r w:rsidR="00307211">
              <w:rPr>
                <w:rFonts w:ascii="Arial" w:hAnsi="Arial" w:cs="Arial"/>
                <w:sz w:val="20"/>
                <w:szCs w:val="20"/>
                <w:lang w:eastAsia="en-CA"/>
              </w:rPr>
              <w:t xml:space="preserve">of government </w:t>
            </w:r>
            <w:r w:rsidR="00C52DB6">
              <w:rPr>
                <w:rFonts w:ascii="Arial" w:hAnsi="Arial" w:cs="Arial"/>
                <w:sz w:val="20"/>
                <w:szCs w:val="20"/>
                <w:lang w:eastAsia="en-CA"/>
              </w:rPr>
              <w:t xml:space="preserve">due to past </w:t>
            </w:r>
            <w:proofErr w:type="spellStart"/>
            <w:r w:rsidR="00C52DB6">
              <w:rPr>
                <w:rFonts w:ascii="Arial" w:hAnsi="Arial" w:cs="Arial"/>
                <w:sz w:val="20"/>
                <w:szCs w:val="20"/>
                <w:lang w:eastAsia="en-CA"/>
              </w:rPr>
              <w:t>mis</w:t>
            </w:r>
            <w:proofErr w:type="spellEnd"/>
            <w:r w:rsidR="002E3DBF">
              <w:rPr>
                <w:rFonts w:ascii="Arial" w:hAnsi="Arial" w:cs="Arial"/>
                <w:sz w:val="20"/>
                <w:szCs w:val="20"/>
                <w:lang w:eastAsia="en-CA"/>
              </w:rPr>
              <w:t>-</w:t>
            </w:r>
            <w:r w:rsidR="00C52DB6">
              <w:rPr>
                <w:rFonts w:ascii="Arial" w:hAnsi="Arial" w:cs="Arial"/>
                <w:sz w:val="20"/>
                <w:szCs w:val="20"/>
                <w:lang w:eastAsia="en-CA"/>
              </w:rPr>
              <w:t>use</w:t>
            </w:r>
            <w:r w:rsidR="00307211">
              <w:rPr>
                <w:rFonts w:ascii="Arial" w:hAnsi="Arial" w:cs="Arial"/>
                <w:sz w:val="20"/>
                <w:szCs w:val="20"/>
                <w:lang w:eastAsia="en-CA"/>
              </w:rPr>
              <w:t>s</w:t>
            </w:r>
            <w:r w:rsidR="00C52DB6">
              <w:rPr>
                <w:rFonts w:ascii="Arial" w:hAnsi="Arial" w:cs="Arial"/>
                <w:sz w:val="20"/>
                <w:szCs w:val="20"/>
                <w:lang w:eastAsia="en-CA"/>
              </w:rPr>
              <w:t xml:space="preserve"> of industry</w:t>
            </w:r>
            <w:r w:rsidR="00307211">
              <w:rPr>
                <w:rFonts w:ascii="Arial" w:hAnsi="Arial" w:cs="Arial"/>
                <w:sz w:val="20"/>
                <w:szCs w:val="20"/>
                <w:lang w:eastAsia="en-CA"/>
              </w:rPr>
              <w:t>-owned</w:t>
            </w:r>
            <w:r w:rsidR="00C52DB6">
              <w:rPr>
                <w:rFonts w:ascii="Arial" w:hAnsi="Arial" w:cs="Arial"/>
                <w:sz w:val="20"/>
                <w:szCs w:val="20"/>
                <w:lang w:eastAsia="en-CA"/>
              </w:rPr>
              <w:t xml:space="preserve"> information. </w:t>
            </w:r>
          </w:p>
          <w:p w:rsidR="00D62C63" w:rsidRPr="00D62C63" w:rsidRDefault="00D62C63" w:rsidP="00D62C63">
            <w:pPr>
              <w:pStyle w:val="ListParagraph"/>
              <w:numPr>
                <w:ilvl w:val="0"/>
                <w:numId w:val="18"/>
              </w:numPr>
              <w:tabs>
                <w:tab w:val="left" w:pos="5490"/>
              </w:tabs>
              <w:rPr>
                <w:rFonts w:ascii="Arial" w:hAnsi="Arial" w:cs="Arial"/>
                <w:sz w:val="20"/>
                <w:szCs w:val="20"/>
                <w:lang w:eastAsia="en-CA"/>
              </w:rPr>
            </w:pPr>
            <w:r>
              <w:rPr>
                <w:rFonts w:ascii="Arial" w:hAnsi="Arial" w:cs="Arial"/>
                <w:sz w:val="20"/>
                <w:szCs w:val="20"/>
                <w:lang w:eastAsia="en-CA"/>
              </w:rPr>
              <w:t xml:space="preserve">It was suggested that sewage be included as a pressure for non-motorized vessels as </w:t>
            </w:r>
            <w:r w:rsidR="00104B99">
              <w:rPr>
                <w:rFonts w:ascii="Arial" w:hAnsi="Arial" w:cs="Arial"/>
                <w:sz w:val="20"/>
                <w:szCs w:val="20"/>
                <w:lang w:eastAsia="en-CA"/>
              </w:rPr>
              <w:t xml:space="preserve">not all </w:t>
            </w:r>
            <w:r>
              <w:rPr>
                <w:rFonts w:ascii="Arial" w:hAnsi="Arial" w:cs="Arial"/>
                <w:sz w:val="20"/>
                <w:szCs w:val="20"/>
                <w:lang w:eastAsia="en-CA"/>
              </w:rPr>
              <w:t>sail boats have holding tanks.</w:t>
            </w:r>
          </w:p>
          <w:p w:rsidR="00026A79" w:rsidRPr="00A86C47" w:rsidRDefault="00026A79" w:rsidP="00A86C47">
            <w:pPr>
              <w:tabs>
                <w:tab w:val="left" w:pos="5490"/>
              </w:tabs>
              <w:rPr>
                <w:rFonts w:ascii="Arial" w:hAnsi="Arial" w:cs="Arial"/>
                <w:sz w:val="20"/>
                <w:szCs w:val="20"/>
                <w:lang w:eastAsia="en-CA"/>
              </w:rPr>
            </w:pPr>
          </w:p>
          <w:p w:rsidR="00363F53" w:rsidRDefault="00363F53" w:rsidP="00A86C4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2E1BDD" w:rsidRDefault="002E1BDD" w:rsidP="00C25246">
            <w:pPr>
              <w:pStyle w:val="ListParagraph"/>
              <w:numPr>
                <w:ilvl w:val="0"/>
                <w:numId w:val="18"/>
              </w:numPr>
              <w:tabs>
                <w:tab w:val="left" w:pos="5490"/>
              </w:tabs>
              <w:rPr>
                <w:rFonts w:ascii="Arial" w:hAnsi="Arial" w:cs="Arial"/>
                <w:sz w:val="20"/>
                <w:szCs w:val="20"/>
                <w:lang w:eastAsia="en-CA"/>
              </w:rPr>
            </w:pPr>
            <w:r>
              <w:rPr>
                <w:rFonts w:ascii="Arial" w:hAnsi="Arial" w:cs="Arial"/>
                <w:sz w:val="20"/>
                <w:szCs w:val="20"/>
                <w:lang w:eastAsia="en-CA"/>
              </w:rPr>
              <w:t>DFO</w:t>
            </w:r>
            <w:r w:rsidR="0037155B">
              <w:rPr>
                <w:rFonts w:ascii="Arial" w:hAnsi="Arial" w:cs="Arial"/>
                <w:sz w:val="20"/>
                <w:szCs w:val="20"/>
                <w:lang w:eastAsia="en-CA"/>
              </w:rPr>
              <w:t xml:space="preserve"> to explore options </w:t>
            </w:r>
            <w:r w:rsidR="00AD6C79">
              <w:rPr>
                <w:rFonts w:ascii="Arial" w:hAnsi="Arial" w:cs="Arial"/>
                <w:sz w:val="20"/>
                <w:szCs w:val="20"/>
                <w:lang w:eastAsia="en-CA"/>
              </w:rPr>
              <w:t xml:space="preserve">regarding </w:t>
            </w:r>
            <w:r w:rsidR="0037155B">
              <w:rPr>
                <w:rFonts w:ascii="Arial" w:hAnsi="Arial" w:cs="Arial"/>
                <w:sz w:val="20"/>
                <w:szCs w:val="20"/>
                <w:lang w:eastAsia="en-CA"/>
              </w:rPr>
              <w:t>the peer-review process for the risk assessment.</w:t>
            </w:r>
          </w:p>
          <w:p w:rsidR="005A5FDC" w:rsidRPr="002E1BDD" w:rsidRDefault="005A5FDC" w:rsidP="00C25246">
            <w:pPr>
              <w:pStyle w:val="ListParagraph"/>
              <w:numPr>
                <w:ilvl w:val="0"/>
                <w:numId w:val="18"/>
              </w:numPr>
              <w:tabs>
                <w:tab w:val="left" w:pos="5490"/>
              </w:tabs>
              <w:rPr>
                <w:rFonts w:ascii="Arial" w:hAnsi="Arial" w:cs="Arial"/>
                <w:sz w:val="20"/>
                <w:szCs w:val="20"/>
                <w:lang w:eastAsia="en-CA"/>
              </w:rPr>
            </w:pPr>
            <w:r>
              <w:rPr>
                <w:rFonts w:ascii="Arial" w:hAnsi="Arial" w:cs="Arial"/>
                <w:sz w:val="20"/>
                <w:szCs w:val="20"/>
                <w:lang w:eastAsia="en-CA"/>
              </w:rPr>
              <w:t xml:space="preserve">Representatives from the ESFPA </w:t>
            </w:r>
            <w:r w:rsidR="00565EED">
              <w:rPr>
                <w:rFonts w:ascii="Arial" w:hAnsi="Arial" w:cs="Arial"/>
                <w:sz w:val="20"/>
                <w:szCs w:val="20"/>
                <w:lang w:eastAsia="en-CA"/>
              </w:rPr>
              <w:t xml:space="preserve">will </w:t>
            </w:r>
            <w:r w:rsidR="00082D23">
              <w:rPr>
                <w:rFonts w:ascii="Arial" w:hAnsi="Arial" w:cs="Arial"/>
                <w:sz w:val="20"/>
                <w:szCs w:val="20"/>
                <w:lang w:eastAsia="en-CA"/>
              </w:rPr>
              <w:t>discuss with their membership</w:t>
            </w:r>
            <w:r>
              <w:rPr>
                <w:rFonts w:ascii="Arial" w:hAnsi="Arial" w:cs="Arial"/>
                <w:sz w:val="20"/>
                <w:szCs w:val="20"/>
                <w:lang w:eastAsia="en-CA"/>
              </w:rPr>
              <w:t xml:space="preserve"> how they would like to proceed with working with DFO on the risk assessment.</w:t>
            </w:r>
          </w:p>
          <w:p w:rsidR="00EE1D35" w:rsidRPr="00A86C47" w:rsidRDefault="00EE1D35" w:rsidP="00407656">
            <w:pPr>
              <w:tabs>
                <w:tab w:val="left" w:pos="5490"/>
              </w:tabs>
              <w:rPr>
                <w:rFonts w:ascii="Arial" w:hAnsi="Arial" w:cs="Arial"/>
                <w:sz w:val="20"/>
                <w:szCs w:val="20"/>
                <w:lang w:val="en-CA" w:eastAsia="en-CA"/>
              </w:rPr>
            </w:pPr>
          </w:p>
        </w:tc>
      </w:tr>
      <w:tr w:rsidR="00EE1D35" w:rsidRPr="00A86C4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3E5027" w:rsidP="00A86C47">
            <w:pPr>
              <w:tabs>
                <w:tab w:val="left" w:pos="5490"/>
              </w:tabs>
              <w:rPr>
                <w:rFonts w:ascii="Arial" w:hAnsi="Arial" w:cs="Arial"/>
                <w:b/>
                <w:sz w:val="20"/>
                <w:szCs w:val="20"/>
                <w:lang w:eastAsia="en-CA"/>
              </w:rPr>
            </w:pPr>
            <w:r>
              <w:rPr>
                <w:rFonts w:ascii="Arial" w:hAnsi="Arial" w:cs="Arial"/>
                <w:b/>
                <w:sz w:val="20"/>
                <w:szCs w:val="20"/>
                <w:lang w:eastAsia="en-CA"/>
              </w:rPr>
              <w:t>High protection zone discussion</w:t>
            </w:r>
          </w:p>
          <w:p w:rsidR="00E3786C" w:rsidRDefault="00E3786C" w:rsidP="00A86C47">
            <w:pPr>
              <w:tabs>
                <w:tab w:val="left" w:pos="5490"/>
              </w:tabs>
              <w:rPr>
                <w:rFonts w:ascii="Arial" w:hAnsi="Arial" w:cs="Arial"/>
                <w:b/>
                <w:sz w:val="20"/>
                <w:szCs w:val="20"/>
                <w:lang w:eastAsia="en-CA"/>
              </w:rPr>
            </w:pPr>
          </w:p>
          <w:p w:rsidR="00104B99" w:rsidRPr="00A86C47" w:rsidRDefault="00104B99" w:rsidP="00A86C47">
            <w:pPr>
              <w:tabs>
                <w:tab w:val="left" w:pos="5490"/>
              </w:tabs>
              <w:rPr>
                <w:rFonts w:ascii="Arial" w:hAnsi="Arial" w:cs="Arial"/>
                <w:b/>
                <w:sz w:val="20"/>
                <w:szCs w:val="20"/>
                <w:lang w:eastAsia="en-CA"/>
              </w:rPr>
            </w:pPr>
            <w:r>
              <w:rPr>
                <w:rFonts w:ascii="Arial" w:hAnsi="Arial" w:cs="Arial"/>
                <w:b/>
                <w:sz w:val="20"/>
                <w:szCs w:val="20"/>
                <w:lang w:eastAsia="en-CA"/>
              </w:rPr>
              <w:object w:dxaOrig="1531" w:dyaOrig="990" w14:anchorId="2BF638AE">
                <v:shape id="_x0000_i1028" type="#_x0000_t75" style="width:76.55pt;height:49.5pt" o:ole="">
                  <v:imagedata r:id="rId16" o:title=""/>
                </v:shape>
                <o:OLEObject Type="Embed" ProgID="AcroExch.Document.DC" ShapeID="_x0000_i1028" DrawAspect="Icon" ObjectID="_1618393527" r:id="rId17"/>
              </w:objec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58606B" w:rsidP="00A86C47">
            <w:pPr>
              <w:tabs>
                <w:tab w:val="left" w:pos="5490"/>
              </w:tabs>
              <w:rPr>
                <w:rFonts w:ascii="Arial" w:hAnsi="Arial" w:cs="Arial"/>
                <w:sz w:val="20"/>
                <w:szCs w:val="20"/>
                <w:lang w:val="en-CA" w:eastAsia="en-CA"/>
              </w:rPr>
            </w:pPr>
            <w:r>
              <w:rPr>
                <w:rFonts w:ascii="Arial" w:hAnsi="Arial" w:cs="Arial"/>
                <w:sz w:val="20"/>
                <w:szCs w:val="20"/>
                <w:lang w:val="en-CA" w:eastAsia="en-CA"/>
              </w:rPr>
              <w:t>Tanya Koropatnick</w:t>
            </w:r>
          </w:p>
        </w:tc>
      </w:tr>
      <w:tr w:rsidR="00EE1D35" w:rsidRPr="00A86C47"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p>
          <w:p w:rsidR="001B10D7" w:rsidRDefault="001B10D7" w:rsidP="00A86C47">
            <w:pPr>
              <w:tabs>
                <w:tab w:val="left" w:pos="5490"/>
              </w:tabs>
              <w:rPr>
                <w:rFonts w:ascii="Arial" w:hAnsi="Arial" w:cs="Arial"/>
                <w:sz w:val="20"/>
                <w:szCs w:val="20"/>
                <w:lang w:eastAsia="en-CA"/>
              </w:rPr>
            </w:pPr>
            <w:r>
              <w:rPr>
                <w:rFonts w:ascii="Arial" w:hAnsi="Arial" w:cs="Arial"/>
                <w:sz w:val="20"/>
                <w:szCs w:val="20"/>
                <w:lang w:eastAsia="en-CA"/>
              </w:rPr>
              <w:t xml:space="preserve">Tanya Koropatnick began this topic by </w:t>
            </w:r>
            <w:r w:rsidR="008515FE">
              <w:rPr>
                <w:rFonts w:ascii="Arial" w:hAnsi="Arial" w:cs="Arial"/>
                <w:sz w:val="20"/>
                <w:szCs w:val="20"/>
                <w:lang w:eastAsia="en-CA"/>
              </w:rPr>
              <w:t>providing an overview of messaging to date on considerations for inclusion of a zone of</w:t>
            </w:r>
            <w:r>
              <w:rPr>
                <w:rFonts w:ascii="Arial" w:hAnsi="Arial" w:cs="Arial"/>
                <w:sz w:val="20"/>
                <w:szCs w:val="20"/>
                <w:lang w:eastAsia="en-CA"/>
              </w:rPr>
              <w:t xml:space="preserve"> high protection (</w:t>
            </w:r>
            <w:r w:rsidR="00340987">
              <w:rPr>
                <w:rFonts w:ascii="Arial" w:hAnsi="Arial" w:cs="Arial"/>
                <w:sz w:val="20"/>
                <w:szCs w:val="20"/>
                <w:lang w:eastAsia="en-CA"/>
              </w:rPr>
              <w:t xml:space="preserve">i.e., no-take or </w:t>
            </w:r>
            <w:r>
              <w:rPr>
                <w:rFonts w:ascii="Arial" w:hAnsi="Arial" w:cs="Arial"/>
                <w:sz w:val="20"/>
                <w:szCs w:val="20"/>
                <w:lang w:eastAsia="en-CA"/>
              </w:rPr>
              <w:t>no</w:t>
            </w:r>
            <w:r w:rsidR="002F6A67">
              <w:rPr>
                <w:rFonts w:ascii="Arial" w:hAnsi="Arial" w:cs="Arial"/>
                <w:sz w:val="20"/>
                <w:szCs w:val="20"/>
                <w:lang w:eastAsia="en-CA"/>
              </w:rPr>
              <w:t xml:space="preserve"> commercial extraction</w:t>
            </w:r>
            <w:r>
              <w:rPr>
                <w:rFonts w:ascii="Arial" w:hAnsi="Arial" w:cs="Arial"/>
                <w:sz w:val="20"/>
                <w:szCs w:val="20"/>
                <w:lang w:eastAsia="en-CA"/>
              </w:rPr>
              <w:t xml:space="preserve"> zones) in MPA design</w:t>
            </w:r>
            <w:r w:rsidR="008515FE">
              <w:rPr>
                <w:rFonts w:ascii="Arial" w:hAnsi="Arial" w:cs="Arial"/>
                <w:sz w:val="20"/>
                <w:szCs w:val="20"/>
                <w:lang w:eastAsia="en-CA"/>
              </w:rPr>
              <w:t xml:space="preserve">, as well as feedback received </w:t>
            </w:r>
            <w:r w:rsidR="00AD6C79">
              <w:rPr>
                <w:rFonts w:ascii="Arial" w:hAnsi="Arial" w:cs="Arial"/>
                <w:sz w:val="20"/>
                <w:szCs w:val="20"/>
                <w:lang w:eastAsia="en-CA"/>
              </w:rPr>
              <w:t xml:space="preserve">to date </w:t>
            </w:r>
            <w:r w:rsidR="008515FE">
              <w:rPr>
                <w:rFonts w:ascii="Arial" w:hAnsi="Arial" w:cs="Arial"/>
                <w:sz w:val="20"/>
                <w:szCs w:val="20"/>
                <w:lang w:eastAsia="en-CA"/>
              </w:rPr>
              <w:t xml:space="preserve">on this topic through consultation with the fishing sector and </w:t>
            </w:r>
            <w:r w:rsidR="002F6A67">
              <w:rPr>
                <w:rFonts w:ascii="Arial" w:hAnsi="Arial" w:cs="Arial"/>
                <w:sz w:val="20"/>
                <w:szCs w:val="20"/>
                <w:lang w:eastAsia="en-CA"/>
              </w:rPr>
              <w:t xml:space="preserve">the </w:t>
            </w:r>
            <w:r w:rsidR="008515FE">
              <w:rPr>
                <w:rFonts w:ascii="Arial" w:hAnsi="Arial" w:cs="Arial"/>
                <w:sz w:val="20"/>
                <w:szCs w:val="20"/>
                <w:lang w:eastAsia="en-CA"/>
              </w:rPr>
              <w:t xml:space="preserve">broader community. </w:t>
            </w:r>
            <w:r w:rsidR="001432B6">
              <w:rPr>
                <w:rFonts w:ascii="Arial" w:hAnsi="Arial" w:cs="Arial"/>
                <w:sz w:val="20"/>
                <w:szCs w:val="20"/>
                <w:lang w:eastAsia="en-CA"/>
              </w:rPr>
              <w:t>Given the level of concerns raised, the low-impact nature of t</w:t>
            </w:r>
            <w:r w:rsidR="00635989">
              <w:rPr>
                <w:rFonts w:ascii="Arial" w:hAnsi="Arial" w:cs="Arial"/>
                <w:sz w:val="20"/>
                <w:szCs w:val="20"/>
                <w:lang w:eastAsia="en-CA"/>
              </w:rPr>
              <w:t xml:space="preserve">raditional fixed-gear </w:t>
            </w:r>
            <w:r w:rsidR="001432B6">
              <w:rPr>
                <w:rFonts w:ascii="Arial" w:hAnsi="Arial" w:cs="Arial"/>
                <w:sz w:val="20"/>
                <w:szCs w:val="20"/>
                <w:lang w:eastAsia="en-CA"/>
              </w:rPr>
              <w:t>fisher</w:t>
            </w:r>
            <w:r w:rsidR="00635989">
              <w:rPr>
                <w:rFonts w:ascii="Arial" w:hAnsi="Arial" w:cs="Arial"/>
                <w:sz w:val="20"/>
                <w:szCs w:val="20"/>
                <w:lang w:eastAsia="en-CA"/>
              </w:rPr>
              <w:t>ies</w:t>
            </w:r>
            <w:r w:rsidR="001432B6">
              <w:rPr>
                <w:rFonts w:ascii="Arial" w:hAnsi="Arial" w:cs="Arial"/>
                <w:sz w:val="20"/>
                <w:szCs w:val="20"/>
                <w:lang w:eastAsia="en-CA"/>
              </w:rPr>
              <w:t xml:space="preserve"> in this area, </w:t>
            </w:r>
            <w:r w:rsidR="00F66CF9">
              <w:rPr>
                <w:rFonts w:ascii="Arial" w:hAnsi="Arial" w:cs="Arial"/>
                <w:sz w:val="20"/>
                <w:szCs w:val="20"/>
                <w:lang w:eastAsia="en-CA"/>
              </w:rPr>
              <w:t xml:space="preserve">and the draft results of the lobster risk assessment, </w:t>
            </w:r>
            <w:r w:rsidR="001432B6">
              <w:rPr>
                <w:rFonts w:ascii="Arial" w:hAnsi="Arial" w:cs="Arial"/>
                <w:sz w:val="20"/>
                <w:szCs w:val="20"/>
                <w:lang w:eastAsia="en-CA"/>
              </w:rPr>
              <w:t xml:space="preserve">DFO is confident that an Eastern shore Islands MPA </w:t>
            </w:r>
            <w:r w:rsidR="00340987">
              <w:rPr>
                <w:rFonts w:ascii="Arial" w:hAnsi="Arial" w:cs="Arial"/>
                <w:sz w:val="20"/>
                <w:szCs w:val="20"/>
                <w:lang w:eastAsia="en-CA"/>
              </w:rPr>
              <w:t xml:space="preserve">can be effective </w:t>
            </w:r>
            <w:r w:rsidR="001432B6">
              <w:rPr>
                <w:rFonts w:ascii="Arial" w:hAnsi="Arial" w:cs="Arial"/>
                <w:sz w:val="20"/>
                <w:szCs w:val="20"/>
                <w:lang w:eastAsia="en-CA"/>
              </w:rPr>
              <w:t>without a zone of high protection</w:t>
            </w:r>
            <w:r w:rsidR="00340987">
              <w:rPr>
                <w:rFonts w:ascii="Arial" w:hAnsi="Arial" w:cs="Arial"/>
                <w:sz w:val="20"/>
                <w:szCs w:val="20"/>
                <w:lang w:eastAsia="en-CA"/>
              </w:rPr>
              <w:t>.</w:t>
            </w:r>
            <w:r w:rsidR="001432B6">
              <w:rPr>
                <w:rFonts w:ascii="Arial" w:hAnsi="Arial" w:cs="Arial"/>
                <w:sz w:val="20"/>
                <w:szCs w:val="20"/>
                <w:lang w:eastAsia="en-CA"/>
              </w:rPr>
              <w:t xml:space="preserve"> DFO is therefore willing to remove this type of zone as a design consideration for a future MPA in this area. </w:t>
            </w:r>
            <w:r w:rsidR="002F6A67">
              <w:rPr>
                <w:rFonts w:ascii="Arial" w:hAnsi="Arial" w:cs="Arial"/>
                <w:sz w:val="20"/>
                <w:szCs w:val="20"/>
                <w:lang w:eastAsia="en-CA"/>
              </w:rPr>
              <w:t xml:space="preserve">DFO has </w:t>
            </w:r>
            <w:r w:rsidR="001432B6">
              <w:rPr>
                <w:rFonts w:ascii="Arial" w:hAnsi="Arial" w:cs="Arial"/>
                <w:sz w:val="20"/>
                <w:szCs w:val="20"/>
                <w:lang w:eastAsia="en-CA"/>
              </w:rPr>
              <w:t>raised the issue of the zone of</w:t>
            </w:r>
            <w:r w:rsidR="002F6A67">
              <w:rPr>
                <w:rFonts w:ascii="Arial" w:hAnsi="Arial" w:cs="Arial"/>
                <w:sz w:val="20"/>
                <w:szCs w:val="20"/>
                <w:lang w:eastAsia="en-CA"/>
              </w:rPr>
              <w:t xml:space="preserve"> high protection with the ESFPA working group, the Province of Nova Scotia, and First Nations, and is now bringing the topic to the Advisory Committee table to allow for the Committee to</w:t>
            </w:r>
            <w:r w:rsidR="001432B6">
              <w:rPr>
                <w:rFonts w:ascii="Arial" w:hAnsi="Arial" w:cs="Arial"/>
                <w:sz w:val="20"/>
                <w:szCs w:val="20"/>
                <w:lang w:eastAsia="en-CA"/>
              </w:rPr>
              <w:t xml:space="preserve"> provide advic</w:t>
            </w:r>
            <w:r w:rsidR="002F6A67">
              <w:rPr>
                <w:rFonts w:ascii="Arial" w:hAnsi="Arial" w:cs="Arial"/>
                <w:sz w:val="20"/>
                <w:szCs w:val="20"/>
                <w:lang w:eastAsia="en-CA"/>
              </w:rPr>
              <w:t xml:space="preserve">e on this topic, as per our AOI process.  </w:t>
            </w:r>
          </w:p>
          <w:p w:rsidR="003E5027" w:rsidRPr="00A86C47" w:rsidRDefault="003E5027" w:rsidP="00A86C47">
            <w:pPr>
              <w:tabs>
                <w:tab w:val="left" w:pos="5490"/>
              </w:tabs>
              <w:rPr>
                <w:rFonts w:ascii="Arial" w:hAnsi="Arial" w:cs="Arial"/>
                <w:sz w:val="20"/>
                <w:szCs w:val="20"/>
                <w:lang w:eastAsia="en-CA"/>
              </w:rPr>
            </w:pPr>
          </w:p>
          <w:p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w:t>
            </w:r>
          </w:p>
          <w:p w:rsidR="004116DD" w:rsidRDefault="00AD6C79" w:rsidP="004116DD">
            <w:pPr>
              <w:pStyle w:val="ListParagraph"/>
              <w:numPr>
                <w:ilvl w:val="0"/>
                <w:numId w:val="22"/>
              </w:numPr>
              <w:tabs>
                <w:tab w:val="left" w:pos="5490"/>
              </w:tabs>
              <w:rPr>
                <w:rFonts w:ascii="Arial" w:hAnsi="Arial" w:cs="Arial"/>
                <w:sz w:val="20"/>
                <w:szCs w:val="20"/>
                <w:lang w:eastAsia="en-CA"/>
              </w:rPr>
            </w:pPr>
            <w:r>
              <w:rPr>
                <w:rFonts w:ascii="Arial" w:hAnsi="Arial" w:cs="Arial"/>
                <w:sz w:val="20"/>
                <w:szCs w:val="20"/>
                <w:lang w:eastAsia="en-CA"/>
              </w:rPr>
              <w:t>All members had an opportunity to comment</w:t>
            </w:r>
            <w:r w:rsidR="00DC1EE0">
              <w:rPr>
                <w:rFonts w:ascii="Arial" w:hAnsi="Arial" w:cs="Arial"/>
                <w:sz w:val="20"/>
                <w:szCs w:val="20"/>
                <w:lang w:eastAsia="en-CA"/>
              </w:rPr>
              <w:t>.</w:t>
            </w:r>
            <w:r>
              <w:rPr>
                <w:rFonts w:ascii="Arial" w:hAnsi="Arial" w:cs="Arial"/>
                <w:sz w:val="20"/>
                <w:szCs w:val="20"/>
                <w:lang w:eastAsia="en-CA"/>
              </w:rPr>
              <w:t xml:space="preserve"> </w:t>
            </w:r>
            <w:r w:rsidR="001432B6">
              <w:rPr>
                <w:rFonts w:ascii="Arial" w:hAnsi="Arial" w:cs="Arial"/>
                <w:sz w:val="20"/>
                <w:szCs w:val="20"/>
                <w:lang w:eastAsia="en-CA"/>
              </w:rPr>
              <w:t xml:space="preserve">There was </w:t>
            </w:r>
            <w:r>
              <w:rPr>
                <w:rFonts w:ascii="Arial" w:hAnsi="Arial" w:cs="Arial"/>
                <w:sz w:val="20"/>
                <w:szCs w:val="20"/>
                <w:lang w:eastAsia="en-CA"/>
              </w:rPr>
              <w:t xml:space="preserve">unanimous </w:t>
            </w:r>
            <w:r w:rsidR="001432B6">
              <w:rPr>
                <w:rFonts w:ascii="Arial" w:hAnsi="Arial" w:cs="Arial"/>
                <w:sz w:val="20"/>
                <w:szCs w:val="20"/>
                <w:lang w:eastAsia="en-CA"/>
              </w:rPr>
              <w:t>support for</w:t>
            </w:r>
            <w:r w:rsidR="004116DD">
              <w:rPr>
                <w:rFonts w:ascii="Arial" w:hAnsi="Arial" w:cs="Arial"/>
                <w:sz w:val="20"/>
                <w:szCs w:val="20"/>
                <w:lang w:eastAsia="en-CA"/>
              </w:rPr>
              <w:t xml:space="preserve"> moving forward without including high protection zone(s) as a potential design element in the site.</w:t>
            </w:r>
          </w:p>
          <w:p w:rsidR="004116DD" w:rsidRDefault="004116DD" w:rsidP="004116DD">
            <w:pPr>
              <w:pStyle w:val="ListParagraph"/>
              <w:numPr>
                <w:ilvl w:val="0"/>
                <w:numId w:val="22"/>
              </w:numPr>
              <w:tabs>
                <w:tab w:val="left" w:pos="5490"/>
              </w:tabs>
              <w:rPr>
                <w:rFonts w:ascii="Arial" w:hAnsi="Arial" w:cs="Arial"/>
                <w:sz w:val="20"/>
                <w:szCs w:val="20"/>
                <w:lang w:eastAsia="en-CA"/>
              </w:rPr>
            </w:pPr>
            <w:r>
              <w:rPr>
                <w:rFonts w:ascii="Arial" w:hAnsi="Arial" w:cs="Arial"/>
                <w:sz w:val="20"/>
                <w:szCs w:val="20"/>
                <w:lang w:eastAsia="en-CA"/>
              </w:rPr>
              <w:t>One representative asked for clarification on wh</w:t>
            </w:r>
            <w:r w:rsidR="001432B6">
              <w:rPr>
                <w:rFonts w:ascii="Arial" w:hAnsi="Arial" w:cs="Arial"/>
                <w:sz w:val="20"/>
                <w:szCs w:val="20"/>
                <w:lang w:eastAsia="en-CA"/>
              </w:rPr>
              <w:t>ether this means that all activities will be allowed to continue without restriction within a future MPA</w:t>
            </w:r>
            <w:r>
              <w:rPr>
                <w:rFonts w:ascii="Arial" w:hAnsi="Arial" w:cs="Arial"/>
                <w:sz w:val="20"/>
                <w:szCs w:val="20"/>
                <w:lang w:eastAsia="en-CA"/>
              </w:rPr>
              <w:t xml:space="preserve">. DFO clarified that </w:t>
            </w:r>
            <w:r w:rsidR="001432B6">
              <w:rPr>
                <w:rFonts w:ascii="Arial" w:hAnsi="Arial" w:cs="Arial"/>
                <w:sz w:val="20"/>
                <w:szCs w:val="20"/>
                <w:lang w:eastAsia="en-CA"/>
              </w:rPr>
              <w:t xml:space="preserve">the risk assessment will help us to identify activities that are not compatible with conservation objectives, and incompatible activities will still need to be managed, through restrictions or exclusion, to ensure the area is protected. The </w:t>
            </w:r>
            <w:r>
              <w:rPr>
                <w:rFonts w:ascii="Arial" w:hAnsi="Arial" w:cs="Arial"/>
                <w:sz w:val="20"/>
                <w:szCs w:val="20"/>
                <w:lang w:eastAsia="en-CA"/>
              </w:rPr>
              <w:t>high protection zone</w:t>
            </w:r>
            <w:r w:rsidR="001432B6">
              <w:rPr>
                <w:rFonts w:ascii="Arial" w:hAnsi="Arial" w:cs="Arial"/>
                <w:sz w:val="20"/>
                <w:szCs w:val="20"/>
                <w:lang w:eastAsia="en-CA"/>
              </w:rPr>
              <w:t xml:space="preserve"> is an additional design consideration </w:t>
            </w:r>
            <w:r w:rsidR="004D74C2">
              <w:rPr>
                <w:rFonts w:ascii="Arial" w:hAnsi="Arial" w:cs="Arial"/>
                <w:sz w:val="20"/>
                <w:szCs w:val="20"/>
                <w:lang w:eastAsia="en-CA"/>
              </w:rPr>
              <w:t xml:space="preserve">separate from the risk assessment results.  </w:t>
            </w:r>
          </w:p>
          <w:p w:rsidR="004116DD" w:rsidRDefault="004116DD" w:rsidP="004116DD">
            <w:pPr>
              <w:pStyle w:val="ListParagraph"/>
              <w:numPr>
                <w:ilvl w:val="0"/>
                <w:numId w:val="22"/>
              </w:numPr>
              <w:tabs>
                <w:tab w:val="left" w:pos="5490"/>
              </w:tabs>
              <w:rPr>
                <w:rFonts w:ascii="Arial" w:hAnsi="Arial" w:cs="Arial"/>
                <w:sz w:val="20"/>
                <w:szCs w:val="20"/>
                <w:lang w:eastAsia="en-CA"/>
              </w:rPr>
            </w:pPr>
            <w:r>
              <w:rPr>
                <w:rFonts w:ascii="Arial" w:hAnsi="Arial" w:cs="Arial"/>
                <w:sz w:val="20"/>
                <w:szCs w:val="20"/>
                <w:lang w:eastAsia="en-CA"/>
              </w:rPr>
              <w:t xml:space="preserve">Another representative pointed to the costs of closing an area and that there are other mechanisms under the </w:t>
            </w:r>
            <w:r w:rsidRPr="004D74C2">
              <w:rPr>
                <w:rFonts w:ascii="Arial" w:hAnsi="Arial" w:cs="Arial"/>
                <w:i/>
                <w:sz w:val="20"/>
                <w:szCs w:val="20"/>
                <w:lang w:eastAsia="en-CA"/>
              </w:rPr>
              <w:t>Fisheries Act</w:t>
            </w:r>
            <w:r>
              <w:rPr>
                <w:rFonts w:ascii="Arial" w:hAnsi="Arial" w:cs="Arial"/>
                <w:sz w:val="20"/>
                <w:szCs w:val="20"/>
                <w:lang w:eastAsia="en-CA"/>
              </w:rPr>
              <w:t xml:space="preserve"> that could be used for closures if needed </w:t>
            </w:r>
            <w:r w:rsidR="00AD6C79">
              <w:rPr>
                <w:rFonts w:ascii="Arial" w:hAnsi="Arial" w:cs="Arial"/>
                <w:sz w:val="20"/>
                <w:szCs w:val="20"/>
                <w:lang w:eastAsia="en-CA"/>
              </w:rPr>
              <w:t>in the future</w:t>
            </w:r>
            <w:r>
              <w:rPr>
                <w:rFonts w:ascii="Arial" w:hAnsi="Arial" w:cs="Arial"/>
                <w:sz w:val="20"/>
                <w:szCs w:val="20"/>
                <w:lang w:eastAsia="en-CA"/>
              </w:rPr>
              <w:t>.</w:t>
            </w:r>
          </w:p>
          <w:p w:rsidR="004116DD" w:rsidRDefault="004116DD" w:rsidP="004116DD">
            <w:pPr>
              <w:pStyle w:val="ListParagraph"/>
              <w:numPr>
                <w:ilvl w:val="0"/>
                <w:numId w:val="22"/>
              </w:numPr>
              <w:tabs>
                <w:tab w:val="left" w:pos="5490"/>
              </w:tabs>
              <w:rPr>
                <w:rFonts w:ascii="Arial" w:hAnsi="Arial" w:cs="Arial"/>
                <w:sz w:val="20"/>
                <w:szCs w:val="20"/>
                <w:lang w:eastAsia="en-CA"/>
              </w:rPr>
            </w:pPr>
            <w:r>
              <w:rPr>
                <w:rFonts w:ascii="Arial" w:hAnsi="Arial" w:cs="Arial"/>
                <w:sz w:val="20"/>
                <w:szCs w:val="20"/>
                <w:lang w:eastAsia="en-CA"/>
              </w:rPr>
              <w:t>One representative from the fishing industry explained the territorial nature of the inshore lobster fishery and the way that displacement would result in displaced effort and conflicts on the water.</w:t>
            </w:r>
            <w:r w:rsidR="00534AC2">
              <w:rPr>
                <w:rFonts w:ascii="Arial" w:hAnsi="Arial" w:cs="Arial"/>
                <w:sz w:val="20"/>
                <w:szCs w:val="20"/>
                <w:lang w:eastAsia="en-CA"/>
              </w:rPr>
              <w:t xml:space="preserve"> It was observed that a </w:t>
            </w:r>
            <w:r w:rsidR="00340987">
              <w:rPr>
                <w:rFonts w:ascii="Arial" w:hAnsi="Arial" w:cs="Arial"/>
                <w:sz w:val="20"/>
                <w:szCs w:val="20"/>
                <w:lang w:eastAsia="en-CA"/>
              </w:rPr>
              <w:t>“</w:t>
            </w:r>
            <w:r w:rsidR="00534AC2">
              <w:rPr>
                <w:rFonts w:ascii="Arial" w:hAnsi="Arial" w:cs="Arial"/>
                <w:sz w:val="20"/>
                <w:szCs w:val="20"/>
                <w:lang w:eastAsia="en-CA"/>
              </w:rPr>
              <w:t>no take zone</w:t>
            </w:r>
            <w:r w:rsidR="00340987">
              <w:rPr>
                <w:rFonts w:ascii="Arial" w:hAnsi="Arial" w:cs="Arial"/>
                <w:sz w:val="20"/>
                <w:szCs w:val="20"/>
                <w:lang w:eastAsia="en-CA"/>
              </w:rPr>
              <w:t>”</w:t>
            </w:r>
            <w:r w:rsidR="00534AC2">
              <w:rPr>
                <w:rFonts w:ascii="Arial" w:hAnsi="Arial" w:cs="Arial"/>
                <w:sz w:val="20"/>
                <w:szCs w:val="20"/>
                <w:lang w:eastAsia="en-CA"/>
              </w:rPr>
              <w:t xml:space="preserve"> would be </w:t>
            </w:r>
            <w:r w:rsidR="00AD6C79">
              <w:rPr>
                <w:rFonts w:ascii="Arial" w:hAnsi="Arial" w:cs="Arial"/>
                <w:sz w:val="20"/>
                <w:szCs w:val="20"/>
                <w:lang w:eastAsia="en-CA"/>
              </w:rPr>
              <w:t>“</w:t>
            </w:r>
            <w:r w:rsidR="00534AC2">
              <w:rPr>
                <w:rFonts w:ascii="Arial" w:hAnsi="Arial" w:cs="Arial"/>
                <w:sz w:val="20"/>
                <w:szCs w:val="20"/>
                <w:lang w:eastAsia="en-CA"/>
              </w:rPr>
              <w:t>a sanctuary for poachers</w:t>
            </w:r>
            <w:r w:rsidR="00AD6C79">
              <w:rPr>
                <w:rFonts w:ascii="Arial" w:hAnsi="Arial" w:cs="Arial"/>
                <w:sz w:val="20"/>
                <w:szCs w:val="20"/>
                <w:lang w:eastAsia="en-CA"/>
              </w:rPr>
              <w:t>”</w:t>
            </w:r>
            <w:r w:rsidR="00534AC2">
              <w:rPr>
                <w:rFonts w:ascii="Arial" w:hAnsi="Arial" w:cs="Arial"/>
                <w:sz w:val="20"/>
                <w:szCs w:val="20"/>
                <w:lang w:eastAsia="en-CA"/>
              </w:rPr>
              <w:t xml:space="preserve">. </w:t>
            </w:r>
          </w:p>
          <w:p w:rsidR="00AC41C9" w:rsidRDefault="004D74C2" w:rsidP="004116DD">
            <w:pPr>
              <w:pStyle w:val="ListParagraph"/>
              <w:numPr>
                <w:ilvl w:val="0"/>
                <w:numId w:val="22"/>
              </w:numPr>
              <w:tabs>
                <w:tab w:val="left" w:pos="5490"/>
              </w:tabs>
              <w:rPr>
                <w:rFonts w:ascii="Arial" w:hAnsi="Arial" w:cs="Arial"/>
                <w:sz w:val="20"/>
                <w:szCs w:val="20"/>
                <w:lang w:eastAsia="en-CA"/>
              </w:rPr>
            </w:pPr>
            <w:r>
              <w:rPr>
                <w:rFonts w:ascii="Arial" w:hAnsi="Arial" w:cs="Arial"/>
                <w:sz w:val="20"/>
                <w:szCs w:val="20"/>
                <w:lang w:eastAsia="en-CA"/>
              </w:rPr>
              <w:lastRenderedPageBreak/>
              <w:t>Several</w:t>
            </w:r>
            <w:r w:rsidR="00AC41C9">
              <w:rPr>
                <w:rFonts w:ascii="Arial" w:hAnsi="Arial" w:cs="Arial"/>
                <w:sz w:val="20"/>
                <w:szCs w:val="20"/>
                <w:lang w:eastAsia="en-CA"/>
              </w:rPr>
              <w:t xml:space="preserve"> representatives </w:t>
            </w:r>
            <w:r>
              <w:rPr>
                <w:rFonts w:ascii="Arial" w:hAnsi="Arial" w:cs="Arial"/>
                <w:sz w:val="20"/>
                <w:szCs w:val="20"/>
                <w:lang w:eastAsia="en-CA"/>
              </w:rPr>
              <w:t>observed that</w:t>
            </w:r>
            <w:r w:rsidR="00AC41C9">
              <w:rPr>
                <w:rFonts w:ascii="Arial" w:hAnsi="Arial" w:cs="Arial"/>
                <w:sz w:val="20"/>
                <w:szCs w:val="20"/>
                <w:lang w:eastAsia="en-CA"/>
              </w:rPr>
              <w:t xml:space="preserve"> </w:t>
            </w:r>
            <w:r>
              <w:rPr>
                <w:rFonts w:ascii="Arial" w:hAnsi="Arial" w:cs="Arial"/>
                <w:sz w:val="20"/>
                <w:szCs w:val="20"/>
                <w:lang w:eastAsia="en-CA"/>
              </w:rPr>
              <w:t xml:space="preserve">the </w:t>
            </w:r>
            <w:r w:rsidR="00AC41C9">
              <w:rPr>
                <w:rFonts w:ascii="Arial" w:hAnsi="Arial" w:cs="Arial"/>
                <w:sz w:val="20"/>
                <w:szCs w:val="20"/>
                <w:lang w:eastAsia="en-CA"/>
              </w:rPr>
              <w:t>lobster fish</w:t>
            </w:r>
            <w:r>
              <w:rPr>
                <w:rFonts w:ascii="Arial" w:hAnsi="Arial" w:cs="Arial"/>
                <w:sz w:val="20"/>
                <w:szCs w:val="20"/>
                <w:lang w:eastAsia="en-CA"/>
              </w:rPr>
              <w:t>ery is the</w:t>
            </w:r>
            <w:r w:rsidR="00AC41C9">
              <w:rPr>
                <w:rFonts w:ascii="Arial" w:hAnsi="Arial" w:cs="Arial"/>
                <w:sz w:val="20"/>
                <w:szCs w:val="20"/>
                <w:lang w:eastAsia="en-CA"/>
              </w:rPr>
              <w:t xml:space="preserve"> largest and most widely distributed extractive activity within the area</w:t>
            </w:r>
            <w:r>
              <w:rPr>
                <w:rFonts w:ascii="Arial" w:hAnsi="Arial" w:cs="Arial"/>
                <w:sz w:val="20"/>
                <w:szCs w:val="20"/>
                <w:lang w:eastAsia="en-CA"/>
              </w:rPr>
              <w:t xml:space="preserve">. With existing </w:t>
            </w:r>
            <w:r w:rsidR="00D137F0">
              <w:rPr>
                <w:rFonts w:ascii="Arial" w:hAnsi="Arial" w:cs="Arial"/>
                <w:sz w:val="20"/>
                <w:szCs w:val="20"/>
                <w:lang w:eastAsia="en-CA"/>
              </w:rPr>
              <w:t xml:space="preserve">fishery </w:t>
            </w:r>
            <w:r>
              <w:rPr>
                <w:rFonts w:ascii="Arial" w:hAnsi="Arial" w:cs="Arial"/>
                <w:sz w:val="20"/>
                <w:szCs w:val="20"/>
                <w:lang w:eastAsia="en-CA"/>
              </w:rPr>
              <w:t>management measures and the short fishing season</w:t>
            </w:r>
            <w:r w:rsidR="00340987">
              <w:rPr>
                <w:rFonts w:ascii="Arial" w:hAnsi="Arial" w:cs="Arial"/>
                <w:sz w:val="20"/>
                <w:szCs w:val="20"/>
                <w:lang w:eastAsia="en-CA"/>
              </w:rPr>
              <w:t>,</w:t>
            </w:r>
            <w:r>
              <w:rPr>
                <w:rFonts w:ascii="Arial" w:hAnsi="Arial" w:cs="Arial"/>
                <w:sz w:val="20"/>
                <w:szCs w:val="20"/>
                <w:lang w:eastAsia="en-CA"/>
              </w:rPr>
              <w:t xml:space="preserve"> a very high level of protection in a future Eastern Shore Islands MPA </w:t>
            </w:r>
            <w:r w:rsidR="00D137F0">
              <w:rPr>
                <w:rFonts w:ascii="Arial" w:hAnsi="Arial" w:cs="Arial"/>
                <w:sz w:val="20"/>
                <w:szCs w:val="20"/>
                <w:lang w:eastAsia="en-CA"/>
              </w:rPr>
              <w:t xml:space="preserve">can be achieved </w:t>
            </w:r>
            <w:r w:rsidR="00DC1EE0">
              <w:rPr>
                <w:rFonts w:ascii="Arial" w:hAnsi="Arial" w:cs="Arial"/>
                <w:sz w:val="20"/>
                <w:szCs w:val="20"/>
                <w:lang w:eastAsia="en-CA"/>
              </w:rPr>
              <w:t>without affecting</w:t>
            </w:r>
            <w:r>
              <w:rPr>
                <w:rFonts w:ascii="Arial" w:hAnsi="Arial" w:cs="Arial"/>
                <w:sz w:val="20"/>
                <w:szCs w:val="20"/>
                <w:lang w:eastAsia="en-CA"/>
              </w:rPr>
              <w:t xml:space="preserve"> this fishery.  </w:t>
            </w:r>
          </w:p>
          <w:p w:rsidR="00534AC2" w:rsidRDefault="00534AC2" w:rsidP="004116DD">
            <w:pPr>
              <w:pStyle w:val="ListParagraph"/>
              <w:numPr>
                <w:ilvl w:val="0"/>
                <w:numId w:val="22"/>
              </w:numPr>
              <w:tabs>
                <w:tab w:val="left" w:pos="5490"/>
              </w:tabs>
              <w:rPr>
                <w:rFonts w:ascii="Arial" w:hAnsi="Arial" w:cs="Arial"/>
                <w:sz w:val="20"/>
                <w:szCs w:val="20"/>
                <w:lang w:eastAsia="en-CA"/>
              </w:rPr>
            </w:pPr>
            <w:r>
              <w:rPr>
                <w:rFonts w:ascii="Arial" w:hAnsi="Arial" w:cs="Arial"/>
                <w:sz w:val="20"/>
                <w:szCs w:val="20"/>
                <w:lang w:eastAsia="en-CA"/>
              </w:rPr>
              <w:t>Concerns were raised regarding requirements to comply with international (e.g., IUCN) standards in MPA design. In response</w:t>
            </w:r>
            <w:r w:rsidR="00340987">
              <w:rPr>
                <w:rFonts w:ascii="Arial" w:hAnsi="Arial" w:cs="Arial"/>
                <w:sz w:val="20"/>
                <w:szCs w:val="20"/>
                <w:lang w:eastAsia="en-CA"/>
              </w:rPr>
              <w:t>,</w:t>
            </w:r>
            <w:r>
              <w:rPr>
                <w:rFonts w:ascii="Arial" w:hAnsi="Arial" w:cs="Arial"/>
                <w:sz w:val="20"/>
                <w:szCs w:val="20"/>
                <w:lang w:eastAsia="en-CA"/>
              </w:rPr>
              <w:t xml:space="preserve"> it was explained that international </w:t>
            </w:r>
            <w:r w:rsidR="007C6BF9">
              <w:rPr>
                <w:rFonts w:ascii="Arial" w:hAnsi="Arial" w:cs="Arial"/>
                <w:sz w:val="20"/>
                <w:szCs w:val="20"/>
                <w:lang w:eastAsia="en-CA"/>
              </w:rPr>
              <w:t>guidance</w:t>
            </w:r>
            <w:r>
              <w:rPr>
                <w:rFonts w:ascii="Arial" w:hAnsi="Arial" w:cs="Arial"/>
                <w:sz w:val="20"/>
                <w:szCs w:val="20"/>
                <w:lang w:eastAsia="en-CA"/>
              </w:rPr>
              <w:t xml:space="preserve"> for MPA</w:t>
            </w:r>
            <w:r w:rsidR="007C6BF9">
              <w:rPr>
                <w:rFonts w:ascii="Arial" w:hAnsi="Arial" w:cs="Arial"/>
                <w:sz w:val="20"/>
                <w:szCs w:val="20"/>
                <w:lang w:eastAsia="en-CA"/>
              </w:rPr>
              <w:t xml:space="preserve"> design</w:t>
            </w:r>
            <w:r>
              <w:rPr>
                <w:rFonts w:ascii="Arial" w:hAnsi="Arial" w:cs="Arial"/>
                <w:sz w:val="20"/>
                <w:szCs w:val="20"/>
                <w:lang w:eastAsia="en-CA"/>
              </w:rPr>
              <w:t xml:space="preserve"> include</w:t>
            </w:r>
            <w:r w:rsidR="007C6BF9">
              <w:rPr>
                <w:rFonts w:ascii="Arial" w:hAnsi="Arial" w:cs="Arial"/>
                <w:sz w:val="20"/>
                <w:szCs w:val="20"/>
                <w:lang w:eastAsia="en-CA"/>
              </w:rPr>
              <w:t>s</w:t>
            </w:r>
            <w:r>
              <w:rPr>
                <w:rFonts w:ascii="Arial" w:hAnsi="Arial" w:cs="Arial"/>
                <w:sz w:val="20"/>
                <w:szCs w:val="20"/>
                <w:lang w:eastAsia="en-CA"/>
              </w:rPr>
              <w:t xml:space="preserve"> a range of</w:t>
            </w:r>
            <w:r w:rsidR="007C6BF9">
              <w:rPr>
                <w:rFonts w:ascii="Arial" w:hAnsi="Arial" w:cs="Arial"/>
                <w:sz w:val="20"/>
                <w:szCs w:val="20"/>
                <w:lang w:eastAsia="en-CA"/>
              </w:rPr>
              <w:t xml:space="preserve"> design strategies, including MPAs</w:t>
            </w:r>
            <w:r w:rsidR="00340987">
              <w:rPr>
                <w:rFonts w:ascii="Arial" w:hAnsi="Arial" w:cs="Arial"/>
                <w:sz w:val="20"/>
                <w:szCs w:val="20"/>
                <w:lang w:eastAsia="en-CA"/>
              </w:rPr>
              <w:t>,</w:t>
            </w:r>
            <w:r w:rsidR="007C6BF9">
              <w:rPr>
                <w:rFonts w:ascii="Arial" w:hAnsi="Arial" w:cs="Arial"/>
                <w:sz w:val="20"/>
                <w:szCs w:val="20"/>
                <w:lang w:eastAsia="en-CA"/>
              </w:rPr>
              <w:t xml:space="preserve"> that have strict protection measures with no commercial resource extraction, and MPAs that allow for a variety of low impact, sustainable resource uses. The latter is consistent with what is envisioned for the Eastern Shore Islands MPA. </w:t>
            </w:r>
            <w:r w:rsidR="00DC1EE0">
              <w:rPr>
                <w:rFonts w:ascii="Arial" w:hAnsi="Arial" w:cs="Arial"/>
                <w:sz w:val="20"/>
                <w:szCs w:val="20"/>
                <w:lang w:eastAsia="en-CA"/>
              </w:rPr>
              <w:t xml:space="preserve">Another representative advised all participants to remain </w:t>
            </w:r>
            <w:r w:rsidR="007C6BF9">
              <w:rPr>
                <w:rFonts w:ascii="Arial" w:hAnsi="Arial" w:cs="Arial"/>
                <w:sz w:val="20"/>
                <w:szCs w:val="20"/>
                <w:lang w:eastAsia="en-CA"/>
              </w:rPr>
              <w:t>focus</w:t>
            </w:r>
            <w:r w:rsidR="00DC1EE0">
              <w:rPr>
                <w:rFonts w:ascii="Arial" w:hAnsi="Arial" w:cs="Arial"/>
                <w:sz w:val="20"/>
                <w:szCs w:val="20"/>
                <w:lang w:eastAsia="en-CA"/>
              </w:rPr>
              <w:t>ed</w:t>
            </w:r>
            <w:r w:rsidR="007C6BF9">
              <w:rPr>
                <w:rFonts w:ascii="Arial" w:hAnsi="Arial" w:cs="Arial"/>
                <w:sz w:val="20"/>
                <w:szCs w:val="20"/>
                <w:lang w:eastAsia="en-CA"/>
              </w:rPr>
              <w:t xml:space="preserve"> on what is best for the local area, including the environment and </w:t>
            </w:r>
            <w:r w:rsidR="00635989">
              <w:rPr>
                <w:rFonts w:ascii="Arial" w:hAnsi="Arial" w:cs="Arial"/>
                <w:sz w:val="20"/>
                <w:szCs w:val="20"/>
                <w:lang w:eastAsia="en-CA"/>
              </w:rPr>
              <w:t>E</w:t>
            </w:r>
            <w:r w:rsidR="007C6BF9">
              <w:rPr>
                <w:rFonts w:ascii="Arial" w:hAnsi="Arial" w:cs="Arial"/>
                <w:sz w:val="20"/>
                <w:szCs w:val="20"/>
                <w:lang w:eastAsia="en-CA"/>
              </w:rPr>
              <w:t xml:space="preserve">astern </w:t>
            </w:r>
            <w:r w:rsidR="00635989">
              <w:rPr>
                <w:rFonts w:ascii="Arial" w:hAnsi="Arial" w:cs="Arial"/>
                <w:sz w:val="20"/>
                <w:szCs w:val="20"/>
                <w:lang w:eastAsia="en-CA"/>
              </w:rPr>
              <w:t>S</w:t>
            </w:r>
            <w:r w:rsidR="007C6BF9">
              <w:rPr>
                <w:rFonts w:ascii="Arial" w:hAnsi="Arial" w:cs="Arial"/>
                <w:sz w:val="20"/>
                <w:szCs w:val="20"/>
                <w:lang w:eastAsia="en-CA"/>
              </w:rPr>
              <w:t>hore communities, and stop being so concerned about international influences.</w:t>
            </w:r>
          </w:p>
          <w:p w:rsidR="00AC41C9" w:rsidRPr="004116DD" w:rsidRDefault="00AC41C9" w:rsidP="004116DD">
            <w:pPr>
              <w:pStyle w:val="ListParagraph"/>
              <w:numPr>
                <w:ilvl w:val="0"/>
                <w:numId w:val="22"/>
              </w:numPr>
              <w:tabs>
                <w:tab w:val="left" w:pos="5490"/>
              </w:tabs>
              <w:rPr>
                <w:rFonts w:ascii="Arial" w:hAnsi="Arial" w:cs="Arial"/>
                <w:sz w:val="20"/>
                <w:szCs w:val="20"/>
                <w:lang w:eastAsia="en-CA"/>
              </w:rPr>
            </w:pPr>
            <w:r>
              <w:rPr>
                <w:rFonts w:ascii="Arial" w:hAnsi="Arial" w:cs="Arial"/>
                <w:sz w:val="20"/>
                <w:szCs w:val="20"/>
                <w:lang w:eastAsia="en-CA"/>
              </w:rPr>
              <w:t xml:space="preserve">One representative </w:t>
            </w:r>
            <w:r w:rsidR="004D74C2">
              <w:rPr>
                <w:rFonts w:ascii="Arial" w:hAnsi="Arial" w:cs="Arial"/>
                <w:sz w:val="20"/>
                <w:szCs w:val="20"/>
                <w:lang w:eastAsia="en-CA"/>
              </w:rPr>
              <w:t>expressed concern that</w:t>
            </w:r>
            <w:r>
              <w:rPr>
                <w:rFonts w:ascii="Arial" w:hAnsi="Arial" w:cs="Arial"/>
                <w:sz w:val="20"/>
                <w:szCs w:val="20"/>
                <w:lang w:eastAsia="en-CA"/>
              </w:rPr>
              <w:t xml:space="preserve"> even if high protection zones </w:t>
            </w:r>
            <w:r w:rsidR="004D74C2">
              <w:rPr>
                <w:rFonts w:ascii="Arial" w:hAnsi="Arial" w:cs="Arial"/>
                <w:sz w:val="20"/>
                <w:szCs w:val="20"/>
                <w:lang w:eastAsia="en-CA"/>
              </w:rPr>
              <w:t>are not part of the design now, changes could be made later.</w:t>
            </w:r>
            <w:r w:rsidR="00DC1EE0">
              <w:rPr>
                <w:rFonts w:ascii="Arial" w:hAnsi="Arial" w:cs="Arial"/>
                <w:sz w:val="20"/>
                <w:szCs w:val="20"/>
                <w:lang w:eastAsia="en-CA"/>
              </w:rPr>
              <w:t xml:space="preserve"> DFO explained that while changes to existing MPAs can occur, it is rare, and would need to be well justified. The process to make such a change to an MPA regulation is lengthy, and would include extensive consultations.</w:t>
            </w:r>
          </w:p>
          <w:p w:rsidR="00EE1D35" w:rsidRPr="00A86C47" w:rsidRDefault="00EE1D35" w:rsidP="00A86C47">
            <w:pPr>
              <w:tabs>
                <w:tab w:val="left" w:pos="5490"/>
              </w:tabs>
              <w:rPr>
                <w:rFonts w:ascii="Arial" w:hAnsi="Arial" w:cs="Arial"/>
                <w:sz w:val="20"/>
                <w:szCs w:val="20"/>
                <w:lang w:eastAsia="en-CA"/>
              </w:rPr>
            </w:pPr>
          </w:p>
          <w:p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1B10D7" w:rsidRPr="001B10D7" w:rsidRDefault="001B10D7" w:rsidP="001B10D7">
            <w:pPr>
              <w:pStyle w:val="ListParagraph"/>
              <w:numPr>
                <w:ilvl w:val="0"/>
                <w:numId w:val="21"/>
              </w:numPr>
              <w:tabs>
                <w:tab w:val="left" w:pos="5490"/>
              </w:tabs>
              <w:rPr>
                <w:rFonts w:ascii="Arial" w:hAnsi="Arial" w:cs="Arial"/>
                <w:sz w:val="20"/>
                <w:szCs w:val="20"/>
                <w:lang w:eastAsia="en-CA"/>
              </w:rPr>
            </w:pPr>
            <w:r>
              <w:rPr>
                <w:rFonts w:ascii="Arial" w:hAnsi="Arial" w:cs="Arial"/>
                <w:sz w:val="20"/>
                <w:szCs w:val="20"/>
                <w:lang w:eastAsia="en-CA"/>
              </w:rPr>
              <w:t xml:space="preserve">DFO </w:t>
            </w:r>
            <w:r w:rsidR="004D74C2">
              <w:rPr>
                <w:rFonts w:ascii="Arial" w:hAnsi="Arial" w:cs="Arial"/>
                <w:sz w:val="20"/>
                <w:szCs w:val="20"/>
                <w:lang w:eastAsia="en-CA"/>
              </w:rPr>
              <w:t xml:space="preserve">staff </w:t>
            </w:r>
            <w:r>
              <w:rPr>
                <w:rFonts w:ascii="Arial" w:hAnsi="Arial" w:cs="Arial"/>
                <w:sz w:val="20"/>
                <w:szCs w:val="20"/>
                <w:lang w:eastAsia="en-CA"/>
              </w:rPr>
              <w:t xml:space="preserve">will report up to senior management </w:t>
            </w:r>
            <w:r w:rsidR="004D74C2">
              <w:rPr>
                <w:rFonts w:ascii="Arial" w:hAnsi="Arial" w:cs="Arial"/>
                <w:sz w:val="20"/>
                <w:szCs w:val="20"/>
                <w:lang w:eastAsia="en-CA"/>
              </w:rPr>
              <w:t xml:space="preserve">on the proceedings of this meeting. Based on advice received, </w:t>
            </w:r>
            <w:r w:rsidR="00340987">
              <w:rPr>
                <w:rFonts w:ascii="Arial" w:hAnsi="Arial" w:cs="Arial"/>
                <w:sz w:val="20"/>
                <w:szCs w:val="20"/>
                <w:lang w:eastAsia="en-CA"/>
              </w:rPr>
              <w:t xml:space="preserve">the Department </w:t>
            </w:r>
            <w:r w:rsidR="004D74C2">
              <w:rPr>
                <w:rFonts w:ascii="Arial" w:hAnsi="Arial" w:cs="Arial"/>
                <w:sz w:val="20"/>
                <w:szCs w:val="20"/>
                <w:lang w:eastAsia="en-CA"/>
              </w:rPr>
              <w:t xml:space="preserve">will advise that </w:t>
            </w:r>
            <w:r w:rsidR="00412D86">
              <w:rPr>
                <w:rFonts w:ascii="Arial" w:hAnsi="Arial" w:cs="Arial"/>
                <w:sz w:val="20"/>
                <w:szCs w:val="20"/>
                <w:lang w:eastAsia="en-CA"/>
              </w:rPr>
              <w:t xml:space="preserve">the process </w:t>
            </w:r>
            <w:r w:rsidR="004D74C2">
              <w:rPr>
                <w:rFonts w:ascii="Arial" w:hAnsi="Arial" w:cs="Arial"/>
                <w:sz w:val="20"/>
                <w:szCs w:val="20"/>
                <w:lang w:eastAsia="en-CA"/>
              </w:rPr>
              <w:t xml:space="preserve">proceed without </w:t>
            </w:r>
            <w:r w:rsidR="00412D86">
              <w:rPr>
                <w:rFonts w:ascii="Arial" w:hAnsi="Arial" w:cs="Arial"/>
                <w:sz w:val="20"/>
                <w:szCs w:val="20"/>
                <w:lang w:eastAsia="en-CA"/>
              </w:rPr>
              <w:t xml:space="preserve">the zone of high protection </w:t>
            </w:r>
            <w:r w:rsidR="004D74C2">
              <w:rPr>
                <w:rFonts w:ascii="Arial" w:hAnsi="Arial" w:cs="Arial"/>
                <w:sz w:val="20"/>
                <w:szCs w:val="20"/>
                <w:lang w:eastAsia="en-CA"/>
              </w:rPr>
              <w:t xml:space="preserve">component of </w:t>
            </w:r>
            <w:r w:rsidR="00412D86">
              <w:rPr>
                <w:rFonts w:ascii="Arial" w:hAnsi="Arial" w:cs="Arial"/>
                <w:sz w:val="20"/>
                <w:szCs w:val="20"/>
                <w:lang w:eastAsia="en-CA"/>
              </w:rPr>
              <w:t xml:space="preserve">site </w:t>
            </w:r>
            <w:r w:rsidR="004D74C2">
              <w:rPr>
                <w:rFonts w:ascii="Arial" w:hAnsi="Arial" w:cs="Arial"/>
                <w:sz w:val="20"/>
                <w:szCs w:val="20"/>
                <w:lang w:eastAsia="en-CA"/>
              </w:rPr>
              <w:t>design</w:t>
            </w:r>
            <w:r w:rsidR="00412D86">
              <w:rPr>
                <w:rFonts w:ascii="Arial" w:hAnsi="Arial" w:cs="Arial"/>
                <w:sz w:val="20"/>
                <w:szCs w:val="20"/>
                <w:lang w:eastAsia="en-CA"/>
              </w:rPr>
              <w:t xml:space="preserve"> for </w:t>
            </w:r>
            <w:r w:rsidR="00DC1EE0">
              <w:rPr>
                <w:rFonts w:ascii="Arial" w:hAnsi="Arial" w:cs="Arial"/>
                <w:sz w:val="20"/>
                <w:szCs w:val="20"/>
                <w:lang w:eastAsia="en-CA"/>
              </w:rPr>
              <w:t xml:space="preserve">a </w:t>
            </w:r>
            <w:r w:rsidR="008863D1">
              <w:rPr>
                <w:rFonts w:ascii="Arial" w:hAnsi="Arial" w:cs="Arial"/>
                <w:sz w:val="20"/>
                <w:szCs w:val="20"/>
                <w:lang w:eastAsia="en-CA"/>
              </w:rPr>
              <w:t xml:space="preserve">potential </w:t>
            </w:r>
            <w:r w:rsidR="00412D86">
              <w:rPr>
                <w:rFonts w:ascii="Arial" w:hAnsi="Arial" w:cs="Arial"/>
                <w:sz w:val="20"/>
                <w:szCs w:val="20"/>
                <w:lang w:eastAsia="en-CA"/>
              </w:rPr>
              <w:t>future Eastern Shore Islands MPA</w:t>
            </w:r>
            <w:r w:rsidR="004D74C2">
              <w:rPr>
                <w:rFonts w:ascii="Arial" w:hAnsi="Arial" w:cs="Arial"/>
                <w:sz w:val="20"/>
                <w:szCs w:val="20"/>
                <w:lang w:eastAsia="en-CA"/>
              </w:rPr>
              <w:t xml:space="preserve">. </w:t>
            </w:r>
          </w:p>
          <w:p w:rsidR="00265D20" w:rsidRPr="00265D20" w:rsidRDefault="00265D20" w:rsidP="00686C73">
            <w:pPr>
              <w:tabs>
                <w:tab w:val="left" w:pos="5490"/>
              </w:tabs>
              <w:rPr>
                <w:rFonts w:ascii="Arial" w:hAnsi="Arial" w:cs="Arial"/>
                <w:sz w:val="20"/>
                <w:szCs w:val="20"/>
                <w:lang w:eastAsia="en-CA"/>
              </w:rPr>
            </w:pPr>
          </w:p>
        </w:tc>
      </w:tr>
      <w:tr w:rsidR="00EE1D35" w:rsidRPr="00A86C47" w:rsidTr="0022549F">
        <w:trPr>
          <w:trHeight w:val="475"/>
          <w:jc w:val="center"/>
        </w:trPr>
        <w:tc>
          <w:tcPr>
            <w:tcW w:w="692" w:type="dxa"/>
            <w:vMerge w:val="restart"/>
            <w:tcBorders>
              <w:top w:val="single" w:sz="4" w:space="0" w:color="auto"/>
              <w:left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r w:rsidRPr="00A86C47">
              <w:rPr>
                <w:rFonts w:ascii="Arial" w:hAnsi="Arial" w:cs="Arial"/>
                <w:sz w:val="20"/>
                <w:szCs w:val="20"/>
                <w:lang w:eastAsia="en-CA"/>
              </w:rPr>
              <w:lastRenderedPageBreak/>
              <w:t>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3E5027" w:rsidP="003E5027">
            <w:pPr>
              <w:tabs>
                <w:tab w:val="left" w:pos="5490"/>
              </w:tabs>
              <w:rPr>
                <w:rFonts w:ascii="Arial" w:hAnsi="Arial" w:cs="Arial"/>
                <w:b/>
                <w:sz w:val="20"/>
                <w:szCs w:val="20"/>
                <w:lang w:eastAsia="en-CA"/>
              </w:rPr>
            </w:pPr>
            <w:r>
              <w:rPr>
                <w:rFonts w:ascii="Arial" w:hAnsi="Arial" w:cs="Arial"/>
                <w:b/>
                <w:sz w:val="20"/>
                <w:szCs w:val="20"/>
                <w:lang w:eastAsia="en-CA"/>
              </w:rPr>
              <w:t>Membership perspectives roundtable to help inform next steps</w:t>
            </w:r>
          </w:p>
        </w:tc>
        <w:tc>
          <w:tcPr>
            <w:tcW w:w="3051" w:type="dxa"/>
            <w:tcBorders>
              <w:top w:val="single" w:sz="4" w:space="0" w:color="auto"/>
              <w:left w:val="single" w:sz="4" w:space="0" w:color="auto"/>
              <w:bottom w:val="single" w:sz="4" w:space="0" w:color="auto"/>
              <w:right w:val="single" w:sz="4" w:space="0" w:color="auto"/>
            </w:tcBorders>
            <w:shd w:val="clear" w:color="auto" w:fill="auto"/>
            <w:vAlign w:val="center"/>
          </w:tcPr>
          <w:p w:rsidR="00EE1D35" w:rsidRPr="00A86C47" w:rsidRDefault="001432B6" w:rsidP="00A86C47">
            <w:pPr>
              <w:tabs>
                <w:tab w:val="left" w:pos="5490"/>
              </w:tabs>
              <w:rPr>
                <w:rFonts w:ascii="Arial" w:hAnsi="Arial" w:cs="Arial"/>
                <w:sz w:val="20"/>
                <w:szCs w:val="20"/>
                <w:lang w:val="en-CA" w:eastAsia="en-CA"/>
              </w:rPr>
            </w:pPr>
            <w:r>
              <w:rPr>
                <w:rFonts w:ascii="Arial" w:hAnsi="Arial" w:cs="Arial"/>
                <w:sz w:val="20"/>
                <w:szCs w:val="20"/>
                <w:lang w:val="en-CA" w:eastAsia="en-CA"/>
              </w:rPr>
              <w:t>All participants</w:t>
            </w:r>
          </w:p>
        </w:tc>
      </w:tr>
      <w:tr w:rsidR="00EE1D35" w:rsidRPr="00A86C47" w:rsidTr="0022549F">
        <w:trPr>
          <w:trHeight w:val="475"/>
          <w:jc w:val="center"/>
        </w:trPr>
        <w:tc>
          <w:tcPr>
            <w:tcW w:w="692" w:type="dxa"/>
            <w:vMerge/>
            <w:tcBorders>
              <w:left w:val="single" w:sz="4" w:space="0" w:color="auto"/>
              <w:bottom w:val="single" w:sz="4" w:space="0" w:color="auto"/>
              <w:right w:val="single" w:sz="4" w:space="0" w:color="auto"/>
            </w:tcBorders>
            <w:vAlign w:val="center"/>
          </w:tcPr>
          <w:p w:rsidR="00EE1D35" w:rsidRPr="00A86C47" w:rsidRDefault="00EE1D35" w:rsidP="0022549F">
            <w:pPr>
              <w:tabs>
                <w:tab w:val="left" w:pos="5490"/>
              </w:tabs>
              <w:spacing w:before="40" w:after="40"/>
              <w:jc w:val="center"/>
              <w:rPr>
                <w:rFonts w:ascii="Arial" w:hAnsi="Arial" w:cs="Arial"/>
                <w:sz w:val="20"/>
                <w:szCs w:val="20"/>
                <w:lang w:eastAsia="en-CA"/>
              </w:rPr>
            </w:pPr>
          </w:p>
        </w:tc>
        <w:tc>
          <w:tcPr>
            <w:tcW w:w="95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611E"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Highlights/Outcome</w:t>
            </w:r>
            <w:r w:rsidRPr="00A86C47">
              <w:rPr>
                <w:rFonts w:ascii="Arial" w:hAnsi="Arial" w:cs="Arial"/>
                <w:sz w:val="20"/>
                <w:szCs w:val="20"/>
                <w:lang w:eastAsia="en-CA"/>
              </w:rPr>
              <w:t>:</w:t>
            </w:r>
            <w:r w:rsidR="00A4611E">
              <w:rPr>
                <w:rFonts w:ascii="Arial" w:hAnsi="Arial" w:cs="Arial"/>
                <w:sz w:val="20"/>
                <w:szCs w:val="20"/>
                <w:lang w:eastAsia="en-CA"/>
              </w:rPr>
              <w:t xml:space="preserve"> </w:t>
            </w:r>
          </w:p>
          <w:p w:rsidR="00EE1D35" w:rsidRPr="00A86C47" w:rsidRDefault="00A4611E" w:rsidP="00A86C47">
            <w:pPr>
              <w:tabs>
                <w:tab w:val="left" w:pos="5490"/>
              </w:tabs>
              <w:rPr>
                <w:rFonts w:ascii="Arial" w:hAnsi="Arial" w:cs="Arial"/>
                <w:sz w:val="20"/>
                <w:szCs w:val="20"/>
                <w:lang w:eastAsia="en-CA"/>
              </w:rPr>
            </w:pPr>
            <w:r>
              <w:rPr>
                <w:rFonts w:ascii="Arial" w:hAnsi="Arial" w:cs="Arial"/>
                <w:sz w:val="20"/>
                <w:szCs w:val="20"/>
                <w:lang w:eastAsia="en-CA"/>
              </w:rPr>
              <w:t xml:space="preserve">Two </w:t>
            </w:r>
            <w:r w:rsidR="00B1452C">
              <w:rPr>
                <w:rFonts w:ascii="Arial" w:hAnsi="Arial" w:cs="Arial"/>
                <w:sz w:val="20"/>
                <w:szCs w:val="20"/>
                <w:lang w:eastAsia="en-CA"/>
              </w:rPr>
              <w:t xml:space="preserve">topics </w:t>
            </w:r>
            <w:r>
              <w:rPr>
                <w:rFonts w:ascii="Arial" w:hAnsi="Arial" w:cs="Arial"/>
                <w:sz w:val="20"/>
                <w:szCs w:val="20"/>
                <w:lang w:eastAsia="en-CA"/>
              </w:rPr>
              <w:t>were posed to the Advisory Committee membership to</w:t>
            </w:r>
            <w:r w:rsidR="00B1452C">
              <w:rPr>
                <w:rFonts w:ascii="Arial" w:hAnsi="Arial" w:cs="Arial"/>
                <w:sz w:val="20"/>
                <w:szCs w:val="20"/>
                <w:lang w:eastAsia="en-CA"/>
              </w:rPr>
              <w:t xml:space="preserve"> guide the membership perspectives </w:t>
            </w:r>
            <w:r w:rsidR="00FD3789">
              <w:rPr>
                <w:rFonts w:ascii="Arial" w:hAnsi="Arial" w:cs="Arial"/>
                <w:sz w:val="20"/>
                <w:szCs w:val="20"/>
                <w:lang w:eastAsia="en-CA"/>
              </w:rPr>
              <w:t xml:space="preserve">roundtable </w:t>
            </w:r>
            <w:r w:rsidR="00B1452C">
              <w:rPr>
                <w:rFonts w:ascii="Arial" w:hAnsi="Arial" w:cs="Arial"/>
                <w:sz w:val="20"/>
                <w:szCs w:val="20"/>
                <w:lang w:eastAsia="en-CA"/>
              </w:rPr>
              <w:t>and to</w:t>
            </w:r>
            <w:r>
              <w:rPr>
                <w:rFonts w:ascii="Arial" w:hAnsi="Arial" w:cs="Arial"/>
                <w:sz w:val="20"/>
                <w:szCs w:val="20"/>
                <w:lang w:eastAsia="en-CA"/>
              </w:rPr>
              <w:t xml:space="preserve"> support the development of the forward agenda: 1) Key next steps from your perspective, and 2) Outstanding concerns after the discussions held during the meeting.</w:t>
            </w:r>
          </w:p>
          <w:p w:rsidR="00EE1D35" w:rsidRPr="00A86C47" w:rsidRDefault="00EE1D35" w:rsidP="00A86C47">
            <w:pPr>
              <w:tabs>
                <w:tab w:val="left" w:pos="5490"/>
              </w:tabs>
              <w:rPr>
                <w:rFonts w:ascii="Arial" w:hAnsi="Arial" w:cs="Arial"/>
                <w:sz w:val="20"/>
                <w:szCs w:val="20"/>
                <w:lang w:eastAsia="en-CA"/>
              </w:rPr>
            </w:pPr>
          </w:p>
          <w:p w:rsidR="00EE1D35" w:rsidRDefault="00EE1D35" w:rsidP="00A86C47">
            <w:pPr>
              <w:tabs>
                <w:tab w:val="left" w:pos="5490"/>
              </w:tabs>
              <w:rPr>
                <w:rFonts w:ascii="Arial" w:hAnsi="Arial" w:cs="Arial"/>
                <w:sz w:val="20"/>
                <w:szCs w:val="20"/>
                <w:lang w:eastAsia="en-CA"/>
              </w:rPr>
            </w:pPr>
            <w:r w:rsidRPr="00A86C47">
              <w:rPr>
                <w:rFonts w:ascii="Arial" w:hAnsi="Arial" w:cs="Arial"/>
                <w:b/>
                <w:sz w:val="20"/>
                <w:szCs w:val="20"/>
                <w:lang w:eastAsia="en-CA"/>
              </w:rPr>
              <w:t>Discussion</w:t>
            </w:r>
            <w:r w:rsidRPr="00A86C47">
              <w:rPr>
                <w:rFonts w:ascii="Arial" w:hAnsi="Arial" w:cs="Arial"/>
                <w:sz w:val="20"/>
                <w:szCs w:val="20"/>
                <w:lang w:eastAsia="en-CA"/>
              </w:rPr>
              <w:t xml:space="preserve">: </w:t>
            </w:r>
          </w:p>
          <w:p w:rsidR="00A11CA7" w:rsidRDefault="005627AE" w:rsidP="00A86C47">
            <w:pPr>
              <w:tabs>
                <w:tab w:val="left" w:pos="5490"/>
              </w:tabs>
              <w:rPr>
                <w:rFonts w:ascii="Arial" w:hAnsi="Arial" w:cs="Arial"/>
                <w:sz w:val="20"/>
                <w:szCs w:val="20"/>
                <w:lang w:eastAsia="en-CA"/>
              </w:rPr>
            </w:pPr>
            <w:r>
              <w:rPr>
                <w:rFonts w:ascii="Arial" w:hAnsi="Arial" w:cs="Arial"/>
                <w:sz w:val="20"/>
                <w:szCs w:val="20"/>
                <w:lang w:eastAsia="en-CA"/>
              </w:rPr>
              <w:t xml:space="preserve">Below is a summary of </w:t>
            </w:r>
            <w:r w:rsidR="00DC1EE0">
              <w:rPr>
                <w:rFonts w:ascii="Arial" w:hAnsi="Arial" w:cs="Arial"/>
                <w:sz w:val="20"/>
                <w:szCs w:val="20"/>
                <w:lang w:eastAsia="en-CA"/>
              </w:rPr>
              <w:t>what was</w:t>
            </w:r>
            <w:r>
              <w:rPr>
                <w:rFonts w:ascii="Arial" w:hAnsi="Arial" w:cs="Arial"/>
                <w:sz w:val="20"/>
                <w:szCs w:val="20"/>
                <w:lang w:eastAsia="en-CA"/>
              </w:rPr>
              <w:t xml:space="preserve"> heard from the Advisory Committee membership</w:t>
            </w:r>
            <w:r w:rsidR="00DC1EE0">
              <w:rPr>
                <w:rFonts w:ascii="Arial" w:hAnsi="Arial" w:cs="Arial"/>
                <w:sz w:val="20"/>
                <w:szCs w:val="20"/>
                <w:lang w:eastAsia="en-CA"/>
              </w:rPr>
              <w:t xml:space="preserve"> during</w:t>
            </w:r>
            <w:r w:rsidR="00786E86">
              <w:rPr>
                <w:rFonts w:ascii="Arial" w:hAnsi="Arial" w:cs="Arial"/>
                <w:sz w:val="20"/>
                <w:szCs w:val="20"/>
                <w:lang w:eastAsia="en-CA"/>
              </w:rPr>
              <w:t xml:space="preserve"> </w:t>
            </w:r>
            <w:r w:rsidR="000F7927">
              <w:rPr>
                <w:rFonts w:ascii="Arial" w:hAnsi="Arial" w:cs="Arial"/>
                <w:sz w:val="20"/>
                <w:szCs w:val="20"/>
                <w:lang w:eastAsia="en-CA"/>
              </w:rPr>
              <w:t xml:space="preserve">the </w:t>
            </w:r>
            <w:r w:rsidR="00786E86">
              <w:rPr>
                <w:rFonts w:ascii="Arial" w:hAnsi="Arial" w:cs="Arial"/>
                <w:sz w:val="20"/>
                <w:szCs w:val="20"/>
                <w:lang w:eastAsia="en-CA"/>
              </w:rPr>
              <w:t>roundtable discussion</w:t>
            </w:r>
            <w:r>
              <w:rPr>
                <w:rFonts w:ascii="Arial" w:hAnsi="Arial" w:cs="Arial"/>
                <w:sz w:val="20"/>
                <w:szCs w:val="20"/>
                <w:lang w:eastAsia="en-CA"/>
              </w:rPr>
              <w:t>:</w:t>
            </w:r>
          </w:p>
          <w:p w:rsidR="00FD3789" w:rsidRDefault="00FD3789" w:rsidP="00A86C47">
            <w:pPr>
              <w:tabs>
                <w:tab w:val="left" w:pos="5490"/>
              </w:tabs>
              <w:rPr>
                <w:rFonts w:ascii="Arial" w:hAnsi="Arial" w:cs="Arial"/>
                <w:sz w:val="20"/>
                <w:szCs w:val="20"/>
                <w:lang w:eastAsia="en-CA"/>
              </w:rPr>
            </w:pPr>
          </w:p>
          <w:p w:rsidR="005627AE" w:rsidRPr="005627AE" w:rsidRDefault="005627AE" w:rsidP="005627AE">
            <w:pPr>
              <w:tabs>
                <w:tab w:val="left" w:pos="5490"/>
              </w:tabs>
              <w:rPr>
                <w:rFonts w:ascii="Arial" w:hAnsi="Arial" w:cs="Arial"/>
                <w:b/>
                <w:sz w:val="20"/>
                <w:szCs w:val="20"/>
                <w:lang w:val="en-CA" w:eastAsia="en-CA"/>
              </w:rPr>
            </w:pPr>
            <w:r w:rsidRPr="005627AE">
              <w:rPr>
                <w:rFonts w:ascii="Arial" w:hAnsi="Arial" w:cs="Arial"/>
                <w:b/>
                <w:sz w:val="20"/>
                <w:szCs w:val="20"/>
                <w:lang w:val="en-CA" w:eastAsia="en-CA"/>
              </w:rPr>
              <w:t>Key next steps:</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Finish risk assessment (as participatory, transparent as possible – include peer review)</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Maintain openness and transparency (Need for regular/frequent communication and engagement)</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Address the “why?” – better understand habitat, food web, more evidence, research</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Vision, objectives, goals – look into facilitation with interested members – what do we have in common? Look for examples from elsewhere</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 xml:space="preserve">Member presentations </w:t>
            </w:r>
            <w:r>
              <w:rPr>
                <w:rFonts w:ascii="Arial" w:hAnsi="Arial" w:cs="Arial"/>
                <w:sz w:val="20"/>
                <w:szCs w:val="20"/>
                <w:lang w:val="en-CA" w:eastAsia="en-CA"/>
              </w:rPr>
              <w:t>on topics of interest</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Socio-ec</w:t>
            </w:r>
            <w:r>
              <w:rPr>
                <w:rFonts w:ascii="Arial" w:hAnsi="Arial" w:cs="Arial"/>
                <w:sz w:val="20"/>
                <w:szCs w:val="20"/>
                <w:lang w:val="en-CA" w:eastAsia="en-CA"/>
              </w:rPr>
              <w:t xml:space="preserve">onomic study results </w:t>
            </w:r>
            <w:r w:rsidR="000F7927">
              <w:rPr>
                <w:rFonts w:ascii="Arial" w:hAnsi="Arial" w:cs="Arial"/>
                <w:sz w:val="20"/>
                <w:szCs w:val="20"/>
                <w:lang w:val="en-CA" w:eastAsia="en-CA"/>
              </w:rPr>
              <w:t xml:space="preserve">to be shared and discussed through </w:t>
            </w:r>
            <w:r>
              <w:rPr>
                <w:rFonts w:ascii="Arial" w:hAnsi="Arial" w:cs="Arial"/>
                <w:sz w:val="20"/>
                <w:szCs w:val="20"/>
                <w:lang w:val="en-CA" w:eastAsia="en-CA"/>
              </w:rPr>
              <w:t>targeted</w:t>
            </w:r>
            <w:r w:rsidRPr="005627AE">
              <w:rPr>
                <w:rFonts w:ascii="Arial" w:hAnsi="Arial" w:cs="Arial"/>
                <w:sz w:val="20"/>
                <w:szCs w:val="20"/>
                <w:lang w:val="en-CA" w:eastAsia="en-CA"/>
              </w:rPr>
              <w:t xml:space="preserve"> community engagement</w:t>
            </w:r>
          </w:p>
          <w:p w:rsidR="005627AE" w:rsidRPr="005627AE" w:rsidRDefault="00786E86" w:rsidP="005627AE">
            <w:pPr>
              <w:numPr>
                <w:ilvl w:val="0"/>
                <w:numId w:val="23"/>
              </w:numPr>
              <w:tabs>
                <w:tab w:val="left" w:pos="5490"/>
              </w:tabs>
              <w:rPr>
                <w:rFonts w:ascii="Arial" w:hAnsi="Arial" w:cs="Arial"/>
                <w:sz w:val="20"/>
                <w:szCs w:val="20"/>
                <w:lang w:val="en-CA" w:eastAsia="en-CA"/>
              </w:rPr>
            </w:pPr>
            <w:r>
              <w:rPr>
                <w:rFonts w:ascii="Arial" w:hAnsi="Arial" w:cs="Arial"/>
                <w:sz w:val="20"/>
                <w:szCs w:val="20"/>
                <w:lang w:val="en-CA" w:eastAsia="en-CA"/>
              </w:rPr>
              <w:t>Greater p</w:t>
            </w:r>
            <w:r w:rsidR="005627AE" w:rsidRPr="005627AE">
              <w:rPr>
                <w:rFonts w:ascii="Arial" w:hAnsi="Arial" w:cs="Arial"/>
                <w:sz w:val="20"/>
                <w:szCs w:val="20"/>
                <w:lang w:val="en-CA" w:eastAsia="en-CA"/>
              </w:rPr>
              <w:t>ublic outreach (including using member networking opportunities); community engagement is key</w:t>
            </w:r>
          </w:p>
          <w:p w:rsidR="005627AE" w:rsidRPr="005627AE" w:rsidRDefault="000F7927" w:rsidP="005627AE">
            <w:pPr>
              <w:numPr>
                <w:ilvl w:val="0"/>
                <w:numId w:val="23"/>
              </w:numPr>
              <w:tabs>
                <w:tab w:val="left" w:pos="5490"/>
              </w:tabs>
              <w:rPr>
                <w:rFonts w:ascii="Arial" w:hAnsi="Arial" w:cs="Arial"/>
                <w:sz w:val="20"/>
                <w:szCs w:val="20"/>
                <w:lang w:val="en-CA" w:eastAsia="en-CA"/>
              </w:rPr>
            </w:pPr>
            <w:r>
              <w:rPr>
                <w:rFonts w:ascii="Arial" w:hAnsi="Arial" w:cs="Arial"/>
                <w:sz w:val="20"/>
                <w:szCs w:val="20"/>
                <w:lang w:val="en-CA" w:eastAsia="en-CA"/>
              </w:rPr>
              <w:t>Presentation on the g</w:t>
            </w:r>
            <w:r w:rsidR="005627AE" w:rsidRPr="005627AE">
              <w:rPr>
                <w:rFonts w:ascii="Arial" w:hAnsi="Arial" w:cs="Arial"/>
                <w:sz w:val="20"/>
                <w:szCs w:val="20"/>
                <w:lang w:val="en-CA" w:eastAsia="en-CA"/>
              </w:rPr>
              <w:t xml:space="preserve">eological </w:t>
            </w:r>
            <w:r>
              <w:rPr>
                <w:rFonts w:ascii="Arial" w:hAnsi="Arial" w:cs="Arial"/>
                <w:sz w:val="20"/>
                <w:szCs w:val="20"/>
                <w:lang w:val="en-CA" w:eastAsia="en-CA"/>
              </w:rPr>
              <w:t>r</w:t>
            </w:r>
            <w:r w:rsidR="005627AE" w:rsidRPr="005627AE">
              <w:rPr>
                <w:rFonts w:ascii="Arial" w:hAnsi="Arial" w:cs="Arial"/>
                <w:sz w:val="20"/>
                <w:szCs w:val="20"/>
                <w:lang w:val="en-CA" w:eastAsia="en-CA"/>
              </w:rPr>
              <w:t xml:space="preserve">esource </w:t>
            </w:r>
            <w:r>
              <w:rPr>
                <w:rFonts w:ascii="Arial" w:hAnsi="Arial" w:cs="Arial"/>
                <w:sz w:val="20"/>
                <w:szCs w:val="20"/>
                <w:lang w:val="en-CA" w:eastAsia="en-CA"/>
              </w:rPr>
              <w:t>assessment</w:t>
            </w:r>
          </w:p>
          <w:p w:rsidR="005627AE" w:rsidRPr="005627AE" w:rsidRDefault="005627AE" w:rsidP="005627AE">
            <w:pPr>
              <w:numPr>
                <w:ilvl w:val="0"/>
                <w:numId w:val="23"/>
              </w:numPr>
              <w:tabs>
                <w:tab w:val="left" w:pos="5490"/>
              </w:tabs>
              <w:rPr>
                <w:rFonts w:ascii="Arial" w:hAnsi="Arial" w:cs="Arial"/>
                <w:sz w:val="20"/>
                <w:szCs w:val="20"/>
                <w:lang w:val="en-CA" w:eastAsia="en-CA"/>
              </w:rPr>
            </w:pPr>
            <w:r>
              <w:rPr>
                <w:rFonts w:ascii="Arial" w:hAnsi="Arial" w:cs="Arial"/>
                <w:sz w:val="20"/>
                <w:szCs w:val="20"/>
                <w:lang w:val="en-CA" w:eastAsia="en-CA"/>
              </w:rPr>
              <w:t>Ensure</w:t>
            </w:r>
            <w:r w:rsidRPr="005627AE">
              <w:rPr>
                <w:rFonts w:ascii="Arial" w:hAnsi="Arial" w:cs="Arial"/>
                <w:sz w:val="20"/>
                <w:szCs w:val="20"/>
                <w:lang w:val="en-CA" w:eastAsia="en-CA"/>
              </w:rPr>
              <w:t xml:space="preserve"> </w:t>
            </w:r>
            <w:r w:rsidR="000F7927">
              <w:rPr>
                <w:rFonts w:ascii="Arial" w:hAnsi="Arial" w:cs="Arial"/>
                <w:sz w:val="20"/>
                <w:szCs w:val="20"/>
                <w:lang w:val="en-CA" w:eastAsia="en-CA"/>
              </w:rPr>
              <w:t xml:space="preserve">the topics presented at the Advisory Committee are also discussed at </w:t>
            </w:r>
            <w:r>
              <w:rPr>
                <w:rFonts w:ascii="Arial" w:hAnsi="Arial" w:cs="Arial"/>
                <w:sz w:val="20"/>
                <w:szCs w:val="20"/>
                <w:lang w:val="en-CA" w:eastAsia="en-CA"/>
              </w:rPr>
              <w:t>the</w:t>
            </w:r>
            <w:r w:rsidRPr="005627AE">
              <w:rPr>
                <w:rFonts w:ascii="Arial" w:hAnsi="Arial" w:cs="Arial"/>
                <w:sz w:val="20"/>
                <w:szCs w:val="20"/>
                <w:lang w:val="en-CA" w:eastAsia="en-CA"/>
              </w:rPr>
              <w:t xml:space="preserve"> </w:t>
            </w:r>
            <w:r w:rsidR="00340987">
              <w:rPr>
                <w:rFonts w:ascii="Arial" w:hAnsi="Arial" w:cs="Arial"/>
                <w:sz w:val="20"/>
                <w:szCs w:val="20"/>
                <w:lang w:val="en-CA" w:eastAsia="en-CA"/>
              </w:rPr>
              <w:t xml:space="preserve">Mi’kmaq of Nova Scotia Consultation Table (i.e., </w:t>
            </w:r>
            <w:r w:rsidRPr="005627AE">
              <w:rPr>
                <w:rFonts w:ascii="Arial" w:hAnsi="Arial" w:cs="Arial"/>
                <w:sz w:val="20"/>
                <w:szCs w:val="20"/>
                <w:lang w:val="en-CA" w:eastAsia="en-CA"/>
              </w:rPr>
              <w:t>KMKNO</w:t>
            </w:r>
            <w:r w:rsidR="00340987">
              <w:rPr>
                <w:rFonts w:ascii="Arial" w:hAnsi="Arial" w:cs="Arial"/>
                <w:sz w:val="20"/>
                <w:szCs w:val="20"/>
                <w:lang w:val="en-CA" w:eastAsia="en-CA"/>
              </w:rPr>
              <w:t>).</w:t>
            </w:r>
          </w:p>
          <w:p w:rsidR="005627AE" w:rsidRPr="005627AE" w:rsidRDefault="000F7927" w:rsidP="005627AE">
            <w:pPr>
              <w:numPr>
                <w:ilvl w:val="0"/>
                <w:numId w:val="23"/>
              </w:numPr>
              <w:tabs>
                <w:tab w:val="left" w:pos="5490"/>
              </w:tabs>
              <w:rPr>
                <w:rFonts w:ascii="Arial" w:hAnsi="Arial" w:cs="Arial"/>
                <w:sz w:val="20"/>
                <w:szCs w:val="20"/>
                <w:lang w:val="en-CA" w:eastAsia="en-CA"/>
              </w:rPr>
            </w:pPr>
            <w:r>
              <w:rPr>
                <w:rFonts w:ascii="Arial" w:hAnsi="Arial" w:cs="Arial"/>
                <w:sz w:val="20"/>
                <w:szCs w:val="20"/>
                <w:lang w:val="en-CA" w:eastAsia="en-CA"/>
              </w:rPr>
              <w:t>Need to discuss l</w:t>
            </w:r>
            <w:r w:rsidR="005627AE" w:rsidRPr="005627AE">
              <w:rPr>
                <w:rFonts w:ascii="Arial" w:hAnsi="Arial" w:cs="Arial"/>
                <w:sz w:val="20"/>
                <w:szCs w:val="20"/>
                <w:lang w:val="en-CA" w:eastAsia="en-CA"/>
              </w:rPr>
              <w:t>egal framework</w:t>
            </w:r>
            <w:r w:rsidR="005627AE">
              <w:rPr>
                <w:rFonts w:ascii="Arial" w:hAnsi="Arial" w:cs="Arial"/>
                <w:sz w:val="20"/>
                <w:szCs w:val="20"/>
                <w:lang w:val="en-CA" w:eastAsia="en-CA"/>
              </w:rPr>
              <w:t xml:space="preserve">, </w:t>
            </w:r>
            <w:r w:rsidR="005627AE" w:rsidRPr="005627AE">
              <w:rPr>
                <w:rFonts w:ascii="Arial" w:hAnsi="Arial" w:cs="Arial"/>
                <w:i/>
                <w:sz w:val="20"/>
                <w:szCs w:val="20"/>
                <w:lang w:val="en-CA" w:eastAsia="en-CA"/>
              </w:rPr>
              <w:t>Oceans Act</w:t>
            </w:r>
            <w:r w:rsidR="005627AE">
              <w:rPr>
                <w:rFonts w:ascii="Arial" w:hAnsi="Arial" w:cs="Arial"/>
                <w:sz w:val="20"/>
                <w:szCs w:val="20"/>
                <w:lang w:val="en-CA" w:eastAsia="en-CA"/>
              </w:rPr>
              <w:t xml:space="preserve"> vs </w:t>
            </w:r>
            <w:r w:rsidR="005627AE" w:rsidRPr="005627AE">
              <w:rPr>
                <w:rFonts w:ascii="Arial" w:hAnsi="Arial" w:cs="Arial"/>
                <w:i/>
                <w:sz w:val="20"/>
                <w:szCs w:val="20"/>
                <w:lang w:val="en-CA" w:eastAsia="en-CA"/>
              </w:rPr>
              <w:t>Fisheries Act</w:t>
            </w:r>
            <w:r w:rsidR="005627AE" w:rsidRPr="005627AE">
              <w:rPr>
                <w:rFonts w:ascii="Arial" w:hAnsi="Arial" w:cs="Arial"/>
                <w:sz w:val="20"/>
                <w:szCs w:val="20"/>
                <w:lang w:val="en-CA" w:eastAsia="en-CA"/>
              </w:rPr>
              <w:t>, MP</w:t>
            </w:r>
            <w:r w:rsidR="005627AE">
              <w:rPr>
                <w:rFonts w:ascii="Arial" w:hAnsi="Arial" w:cs="Arial"/>
                <w:sz w:val="20"/>
                <w:szCs w:val="20"/>
                <w:lang w:val="en-CA" w:eastAsia="en-CA"/>
              </w:rPr>
              <w:t>A R</w:t>
            </w:r>
            <w:r w:rsidR="005627AE" w:rsidRPr="005627AE">
              <w:rPr>
                <w:rFonts w:ascii="Arial" w:hAnsi="Arial" w:cs="Arial"/>
                <w:sz w:val="20"/>
                <w:szCs w:val="20"/>
                <w:lang w:val="en-CA" w:eastAsia="en-CA"/>
              </w:rPr>
              <w:t>egulations 101</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 xml:space="preserve">ESFPAs </w:t>
            </w:r>
            <w:r w:rsidR="000F7927">
              <w:rPr>
                <w:rFonts w:ascii="Arial" w:hAnsi="Arial" w:cs="Arial"/>
                <w:sz w:val="20"/>
                <w:szCs w:val="20"/>
                <w:lang w:val="en-CA" w:eastAsia="en-CA"/>
              </w:rPr>
              <w:t xml:space="preserve">is awaiting a Ministerial response to </w:t>
            </w:r>
            <w:r w:rsidRPr="005627AE">
              <w:rPr>
                <w:rFonts w:ascii="Arial" w:hAnsi="Arial" w:cs="Arial"/>
                <w:sz w:val="20"/>
                <w:szCs w:val="20"/>
                <w:lang w:val="en-CA" w:eastAsia="en-CA"/>
              </w:rPr>
              <w:t>concerns</w:t>
            </w:r>
          </w:p>
          <w:p w:rsidR="005627AE" w:rsidRPr="005627AE" w:rsidRDefault="000F7927" w:rsidP="005627AE">
            <w:pPr>
              <w:numPr>
                <w:ilvl w:val="0"/>
                <w:numId w:val="23"/>
              </w:numPr>
              <w:tabs>
                <w:tab w:val="left" w:pos="5490"/>
              </w:tabs>
              <w:rPr>
                <w:rFonts w:ascii="Arial" w:hAnsi="Arial" w:cs="Arial"/>
                <w:sz w:val="20"/>
                <w:szCs w:val="20"/>
                <w:lang w:val="en-CA" w:eastAsia="en-CA"/>
              </w:rPr>
            </w:pPr>
            <w:r>
              <w:rPr>
                <w:rFonts w:ascii="Arial" w:hAnsi="Arial" w:cs="Arial"/>
                <w:sz w:val="20"/>
                <w:szCs w:val="20"/>
                <w:lang w:val="en-CA" w:eastAsia="en-CA"/>
              </w:rPr>
              <w:t>Need to find c</w:t>
            </w:r>
            <w:r w:rsidR="005627AE" w:rsidRPr="005627AE">
              <w:rPr>
                <w:rFonts w:ascii="Arial" w:hAnsi="Arial" w:cs="Arial"/>
                <w:sz w:val="20"/>
                <w:szCs w:val="20"/>
                <w:lang w:val="en-CA" w:eastAsia="en-CA"/>
              </w:rPr>
              <w:t>reative solutions for building bridges with the fishing sector</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Establish sub-working groups for various topics of interest</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Finalize Terms of Reference</w:t>
            </w:r>
            <w:r>
              <w:rPr>
                <w:rFonts w:ascii="Arial" w:hAnsi="Arial" w:cs="Arial"/>
                <w:sz w:val="20"/>
                <w:szCs w:val="20"/>
                <w:lang w:val="en-CA" w:eastAsia="en-CA"/>
              </w:rPr>
              <w:t xml:space="preserve"> and</w:t>
            </w:r>
            <w:r w:rsidRPr="005627AE">
              <w:rPr>
                <w:rFonts w:ascii="Arial" w:hAnsi="Arial" w:cs="Arial"/>
                <w:sz w:val="20"/>
                <w:szCs w:val="20"/>
                <w:lang w:val="en-CA" w:eastAsia="en-CA"/>
              </w:rPr>
              <w:t xml:space="preserve"> resolve membership issues</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Assess increased to</w:t>
            </w:r>
            <w:r>
              <w:rPr>
                <w:rFonts w:ascii="Arial" w:hAnsi="Arial" w:cs="Arial"/>
                <w:sz w:val="20"/>
                <w:szCs w:val="20"/>
                <w:lang w:val="en-CA" w:eastAsia="en-CA"/>
              </w:rPr>
              <w:t>urism -  socio-economic benefits</w:t>
            </w:r>
            <w:r w:rsidRPr="005627AE">
              <w:rPr>
                <w:rFonts w:ascii="Arial" w:hAnsi="Arial" w:cs="Arial"/>
                <w:sz w:val="20"/>
                <w:szCs w:val="20"/>
                <w:lang w:val="en-CA" w:eastAsia="en-CA"/>
              </w:rPr>
              <w:t xml:space="preserve">, </w:t>
            </w:r>
            <w:r>
              <w:rPr>
                <w:rFonts w:ascii="Arial" w:hAnsi="Arial" w:cs="Arial"/>
                <w:sz w:val="20"/>
                <w:szCs w:val="20"/>
                <w:lang w:val="en-CA" w:eastAsia="en-CA"/>
              </w:rPr>
              <w:t xml:space="preserve">environmental </w:t>
            </w:r>
            <w:r w:rsidRPr="005627AE">
              <w:rPr>
                <w:rFonts w:ascii="Arial" w:hAnsi="Arial" w:cs="Arial"/>
                <w:sz w:val="20"/>
                <w:szCs w:val="20"/>
                <w:lang w:val="en-CA" w:eastAsia="en-CA"/>
              </w:rPr>
              <w:t>risks</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lastRenderedPageBreak/>
              <w:t>Provid</w:t>
            </w:r>
            <w:r w:rsidR="00786E86">
              <w:rPr>
                <w:rFonts w:ascii="Arial" w:hAnsi="Arial" w:cs="Arial"/>
                <w:sz w:val="20"/>
                <w:szCs w:val="20"/>
                <w:lang w:val="en-CA" w:eastAsia="en-CA"/>
              </w:rPr>
              <w:t>e</w:t>
            </w:r>
            <w:r w:rsidRPr="005627AE">
              <w:rPr>
                <w:rFonts w:ascii="Arial" w:hAnsi="Arial" w:cs="Arial"/>
                <w:sz w:val="20"/>
                <w:szCs w:val="20"/>
                <w:lang w:val="en-CA" w:eastAsia="en-CA"/>
              </w:rPr>
              <w:t xml:space="preserve"> minutes or summaries of DFO meetings with other groups</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 xml:space="preserve">Ask members to update their </w:t>
            </w:r>
            <w:r w:rsidR="00786E86">
              <w:rPr>
                <w:rFonts w:ascii="Arial" w:hAnsi="Arial" w:cs="Arial"/>
                <w:sz w:val="20"/>
                <w:szCs w:val="20"/>
                <w:lang w:val="en-CA" w:eastAsia="en-CA"/>
              </w:rPr>
              <w:t xml:space="preserve">written </w:t>
            </w:r>
            <w:r w:rsidRPr="005627AE">
              <w:rPr>
                <w:rFonts w:ascii="Arial" w:hAnsi="Arial" w:cs="Arial"/>
                <w:sz w:val="20"/>
                <w:szCs w:val="20"/>
                <w:lang w:val="en-CA" w:eastAsia="en-CA"/>
              </w:rPr>
              <w:t>perspectives</w:t>
            </w:r>
            <w:r w:rsidR="00786E86">
              <w:rPr>
                <w:rFonts w:ascii="Arial" w:hAnsi="Arial" w:cs="Arial"/>
                <w:sz w:val="20"/>
                <w:szCs w:val="20"/>
                <w:lang w:val="en-CA" w:eastAsia="en-CA"/>
              </w:rPr>
              <w:t xml:space="preserve"> that were provided at first meeting</w:t>
            </w:r>
          </w:p>
          <w:p w:rsidR="005627AE" w:rsidRPr="005627AE" w:rsidRDefault="005627AE" w:rsidP="005627AE">
            <w:pPr>
              <w:tabs>
                <w:tab w:val="left" w:pos="5490"/>
              </w:tabs>
              <w:rPr>
                <w:rFonts w:ascii="Arial" w:hAnsi="Arial" w:cs="Arial"/>
                <w:b/>
                <w:sz w:val="20"/>
                <w:szCs w:val="20"/>
                <w:lang w:val="en-CA" w:eastAsia="en-CA"/>
              </w:rPr>
            </w:pPr>
          </w:p>
          <w:p w:rsidR="005627AE" w:rsidRPr="005627AE" w:rsidRDefault="005627AE" w:rsidP="005627AE">
            <w:pPr>
              <w:tabs>
                <w:tab w:val="left" w:pos="5490"/>
              </w:tabs>
              <w:rPr>
                <w:rFonts w:ascii="Arial" w:hAnsi="Arial" w:cs="Arial"/>
                <w:b/>
                <w:sz w:val="20"/>
                <w:szCs w:val="20"/>
                <w:lang w:val="en-CA" w:eastAsia="en-CA"/>
              </w:rPr>
            </w:pPr>
            <w:r w:rsidRPr="005627AE">
              <w:rPr>
                <w:rFonts w:ascii="Arial" w:hAnsi="Arial" w:cs="Arial"/>
                <w:b/>
                <w:sz w:val="20"/>
                <w:szCs w:val="20"/>
                <w:lang w:val="en-CA" w:eastAsia="en-CA"/>
              </w:rPr>
              <w:t>Outstanding concerns:</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Unclear on the benefit of an MPA over fisheries management measures</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Fair treatment of marine industries</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How to bridge the issue of distrust of government</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How to continue process collaboratively (participation)</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Membership of the Advisory Committee</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Disagreement – need to work together</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 xml:space="preserve">Community sustainability, maintaining access </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 xml:space="preserve">Impacts of increasing tourism </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Process of risk assessment</w:t>
            </w:r>
          </w:p>
          <w:p w:rsidR="005627AE" w:rsidRPr="005627AE" w:rsidRDefault="005627AE" w:rsidP="005627AE">
            <w:pPr>
              <w:numPr>
                <w:ilvl w:val="0"/>
                <w:numId w:val="23"/>
              </w:numPr>
              <w:tabs>
                <w:tab w:val="left" w:pos="5490"/>
              </w:tabs>
              <w:rPr>
                <w:rFonts w:ascii="Arial" w:hAnsi="Arial" w:cs="Arial"/>
                <w:sz w:val="20"/>
                <w:szCs w:val="20"/>
                <w:lang w:val="en-CA" w:eastAsia="en-CA"/>
              </w:rPr>
            </w:pPr>
            <w:r w:rsidRPr="005627AE">
              <w:rPr>
                <w:rFonts w:ascii="Arial" w:hAnsi="Arial" w:cs="Arial"/>
                <w:sz w:val="20"/>
                <w:szCs w:val="20"/>
                <w:lang w:val="en-CA" w:eastAsia="en-CA"/>
              </w:rPr>
              <w:t>IUCN vs. what works for our area (</w:t>
            </w:r>
            <w:r>
              <w:rPr>
                <w:rFonts w:ascii="Arial" w:hAnsi="Arial" w:cs="Arial"/>
                <w:sz w:val="20"/>
                <w:szCs w:val="20"/>
                <w:lang w:val="en-CA" w:eastAsia="en-CA"/>
              </w:rPr>
              <w:t>e.g.</w:t>
            </w:r>
            <w:r w:rsidR="00340987">
              <w:rPr>
                <w:rFonts w:ascii="Arial" w:hAnsi="Arial" w:cs="Arial"/>
                <w:sz w:val="20"/>
                <w:szCs w:val="20"/>
                <w:lang w:val="en-CA" w:eastAsia="en-CA"/>
              </w:rPr>
              <w:t>,</w:t>
            </w:r>
            <w:r>
              <w:rPr>
                <w:rFonts w:ascii="Arial" w:hAnsi="Arial" w:cs="Arial"/>
                <w:sz w:val="20"/>
                <w:szCs w:val="20"/>
                <w:lang w:val="en-CA" w:eastAsia="en-CA"/>
              </w:rPr>
              <w:t xml:space="preserve"> </w:t>
            </w:r>
            <w:r w:rsidRPr="005627AE">
              <w:rPr>
                <w:rFonts w:ascii="Arial" w:hAnsi="Arial" w:cs="Arial"/>
                <w:sz w:val="20"/>
                <w:szCs w:val="20"/>
                <w:lang w:val="en-CA" w:eastAsia="en-CA"/>
              </w:rPr>
              <w:t xml:space="preserve">any guarantees that </w:t>
            </w:r>
            <w:r w:rsidR="00340987">
              <w:rPr>
                <w:rFonts w:ascii="Arial" w:hAnsi="Arial" w:cs="Arial"/>
                <w:sz w:val="20"/>
                <w:szCs w:val="20"/>
                <w:lang w:val="en-CA" w:eastAsia="en-CA"/>
              </w:rPr>
              <w:t>DFO</w:t>
            </w:r>
            <w:r w:rsidR="00104B99">
              <w:rPr>
                <w:rFonts w:ascii="Arial" w:hAnsi="Arial" w:cs="Arial"/>
                <w:sz w:val="20"/>
                <w:szCs w:val="20"/>
                <w:lang w:val="en-CA" w:eastAsia="en-CA"/>
              </w:rPr>
              <w:t xml:space="preserve"> </w:t>
            </w:r>
            <w:r w:rsidRPr="005627AE">
              <w:rPr>
                <w:rFonts w:ascii="Arial" w:hAnsi="Arial" w:cs="Arial"/>
                <w:sz w:val="20"/>
                <w:szCs w:val="20"/>
                <w:lang w:val="en-CA" w:eastAsia="en-CA"/>
              </w:rPr>
              <w:t>w</w:t>
            </w:r>
            <w:r w:rsidR="00104B99">
              <w:rPr>
                <w:rFonts w:ascii="Arial" w:hAnsi="Arial" w:cs="Arial"/>
                <w:sz w:val="20"/>
                <w:szCs w:val="20"/>
                <w:lang w:val="en-CA" w:eastAsia="en-CA"/>
              </w:rPr>
              <w:t>ill not</w:t>
            </w:r>
            <w:r w:rsidRPr="005627AE">
              <w:rPr>
                <w:rFonts w:ascii="Arial" w:hAnsi="Arial" w:cs="Arial"/>
                <w:sz w:val="20"/>
                <w:szCs w:val="20"/>
                <w:lang w:val="en-CA" w:eastAsia="en-CA"/>
              </w:rPr>
              <w:t xml:space="preserve"> impose a category 2 MPA in this area)</w:t>
            </w:r>
          </w:p>
          <w:p w:rsidR="00EE1D35" w:rsidRDefault="00EE1D35" w:rsidP="005627AE">
            <w:pPr>
              <w:tabs>
                <w:tab w:val="left" w:pos="5490"/>
              </w:tabs>
              <w:rPr>
                <w:rFonts w:ascii="Arial" w:hAnsi="Arial" w:cs="Arial"/>
                <w:sz w:val="20"/>
                <w:szCs w:val="20"/>
                <w:lang w:val="en-CA" w:eastAsia="en-CA"/>
              </w:rPr>
            </w:pPr>
          </w:p>
          <w:p w:rsidR="00565EED" w:rsidRDefault="00565EED" w:rsidP="00565EED">
            <w:pPr>
              <w:tabs>
                <w:tab w:val="left" w:pos="5490"/>
              </w:tabs>
              <w:rPr>
                <w:rFonts w:ascii="Arial" w:hAnsi="Arial" w:cs="Arial"/>
                <w:sz w:val="20"/>
                <w:szCs w:val="20"/>
                <w:lang w:eastAsia="en-CA"/>
              </w:rPr>
            </w:pPr>
            <w:r>
              <w:rPr>
                <w:rFonts w:ascii="Arial" w:hAnsi="Arial" w:cs="Arial"/>
                <w:sz w:val="20"/>
                <w:szCs w:val="20"/>
                <w:lang w:eastAsia="en-CA"/>
              </w:rPr>
              <w:t>At the end of the day, there was some time to open up the floor for questions and comments from observers.</w:t>
            </w:r>
            <w:r w:rsidR="00585D13">
              <w:rPr>
                <w:rFonts w:ascii="Arial" w:hAnsi="Arial" w:cs="Arial"/>
                <w:sz w:val="20"/>
                <w:szCs w:val="20"/>
                <w:lang w:eastAsia="en-CA"/>
              </w:rPr>
              <w:t xml:space="preserve"> </w:t>
            </w:r>
          </w:p>
          <w:p w:rsidR="00CE33E4" w:rsidRDefault="00CE33E4" w:rsidP="00CE33E4">
            <w:pPr>
              <w:pStyle w:val="ListParagraph"/>
              <w:numPr>
                <w:ilvl w:val="0"/>
                <w:numId w:val="26"/>
              </w:numPr>
              <w:tabs>
                <w:tab w:val="left" w:pos="5490"/>
              </w:tabs>
              <w:rPr>
                <w:rFonts w:ascii="Arial" w:hAnsi="Arial" w:cs="Arial"/>
                <w:sz w:val="20"/>
                <w:szCs w:val="20"/>
                <w:lang w:eastAsia="en-CA"/>
              </w:rPr>
            </w:pPr>
            <w:r>
              <w:rPr>
                <w:rFonts w:ascii="Arial" w:hAnsi="Arial" w:cs="Arial"/>
                <w:sz w:val="20"/>
                <w:szCs w:val="20"/>
                <w:lang w:eastAsia="en-CA"/>
              </w:rPr>
              <w:t>One observer ha</w:t>
            </w:r>
            <w:r w:rsidR="008D502E">
              <w:rPr>
                <w:rFonts w:ascii="Arial" w:hAnsi="Arial" w:cs="Arial"/>
                <w:sz w:val="20"/>
                <w:szCs w:val="20"/>
                <w:lang w:eastAsia="en-CA"/>
              </w:rPr>
              <w:t>d</w:t>
            </w:r>
            <w:r>
              <w:rPr>
                <w:rFonts w:ascii="Arial" w:hAnsi="Arial" w:cs="Arial"/>
                <w:sz w:val="20"/>
                <w:szCs w:val="20"/>
                <w:lang w:eastAsia="en-CA"/>
              </w:rPr>
              <w:t xml:space="preserve"> a Committee </w:t>
            </w:r>
            <w:r w:rsidR="008D502E">
              <w:rPr>
                <w:rFonts w:ascii="Arial" w:hAnsi="Arial" w:cs="Arial"/>
                <w:sz w:val="20"/>
                <w:szCs w:val="20"/>
                <w:lang w:eastAsia="en-CA"/>
              </w:rPr>
              <w:t xml:space="preserve">Member </w:t>
            </w:r>
            <w:r>
              <w:rPr>
                <w:rFonts w:ascii="Arial" w:hAnsi="Arial" w:cs="Arial"/>
                <w:sz w:val="20"/>
                <w:szCs w:val="20"/>
                <w:lang w:eastAsia="en-CA"/>
              </w:rPr>
              <w:t>ask, “Why an MPA?”</w:t>
            </w:r>
          </w:p>
          <w:p w:rsidR="00CE33E4" w:rsidRDefault="00CE33E4" w:rsidP="00CE33E4">
            <w:pPr>
              <w:pStyle w:val="ListParagraph"/>
              <w:numPr>
                <w:ilvl w:val="1"/>
                <w:numId w:val="26"/>
              </w:numPr>
              <w:tabs>
                <w:tab w:val="left" w:pos="5490"/>
              </w:tabs>
              <w:rPr>
                <w:rFonts w:ascii="Arial" w:hAnsi="Arial" w:cs="Arial"/>
                <w:sz w:val="20"/>
                <w:szCs w:val="20"/>
                <w:lang w:eastAsia="en-CA"/>
              </w:rPr>
            </w:pPr>
            <w:r>
              <w:rPr>
                <w:rFonts w:ascii="Arial" w:hAnsi="Arial" w:cs="Arial"/>
                <w:sz w:val="20"/>
                <w:szCs w:val="20"/>
                <w:lang w:eastAsia="en-CA"/>
              </w:rPr>
              <w:t>Tanya responded that Eastern Shore Islands was selected based on conservation value and</w:t>
            </w:r>
            <w:r w:rsidR="008D502E">
              <w:rPr>
                <w:rFonts w:ascii="Arial" w:hAnsi="Arial" w:cs="Arial"/>
                <w:sz w:val="20"/>
                <w:szCs w:val="20"/>
                <w:lang w:eastAsia="en-CA"/>
              </w:rPr>
              <w:t xml:space="preserve"> potential</w:t>
            </w:r>
            <w:r>
              <w:rPr>
                <w:rFonts w:ascii="Arial" w:hAnsi="Arial" w:cs="Arial"/>
                <w:sz w:val="20"/>
                <w:szCs w:val="20"/>
                <w:lang w:eastAsia="en-CA"/>
              </w:rPr>
              <w:t xml:space="preserve"> feasibility. The conservation priorities for t</w:t>
            </w:r>
            <w:r w:rsidR="008D502E">
              <w:rPr>
                <w:rFonts w:ascii="Arial" w:hAnsi="Arial" w:cs="Arial"/>
                <w:sz w:val="20"/>
                <w:szCs w:val="20"/>
                <w:lang w:eastAsia="en-CA"/>
              </w:rPr>
              <w:t xml:space="preserve">he site illustrate the </w:t>
            </w:r>
            <w:r>
              <w:rPr>
                <w:rFonts w:ascii="Arial" w:hAnsi="Arial" w:cs="Arial"/>
                <w:sz w:val="20"/>
                <w:szCs w:val="20"/>
                <w:lang w:eastAsia="en-CA"/>
              </w:rPr>
              <w:t xml:space="preserve">conservation value. </w:t>
            </w:r>
            <w:r w:rsidR="008D502E">
              <w:rPr>
                <w:rFonts w:ascii="Arial" w:hAnsi="Arial" w:cs="Arial"/>
                <w:sz w:val="20"/>
                <w:szCs w:val="20"/>
                <w:lang w:eastAsia="en-CA"/>
              </w:rPr>
              <w:t xml:space="preserve">Potential feasibility considerations included the compatibility of the majority of existing activities, the opportunity to build on existing terrestrial protection measures (e.g., the provincial wilderness area and private conservation efforts by the NS Nature Trust), the significant investments by the province and NS Salmon Association towards </w:t>
            </w:r>
            <w:r w:rsidR="002E187C">
              <w:rPr>
                <w:rFonts w:ascii="Arial" w:hAnsi="Arial" w:cs="Arial"/>
                <w:sz w:val="20"/>
                <w:szCs w:val="20"/>
                <w:lang w:eastAsia="en-CA"/>
              </w:rPr>
              <w:t>Atlantic salmon conservation</w:t>
            </w:r>
            <w:r w:rsidR="008D502E">
              <w:rPr>
                <w:rFonts w:ascii="Arial" w:hAnsi="Arial" w:cs="Arial"/>
                <w:sz w:val="20"/>
                <w:szCs w:val="20"/>
                <w:lang w:eastAsia="en-CA"/>
              </w:rPr>
              <w:t xml:space="preserve"> and habitat restoration</w:t>
            </w:r>
            <w:r w:rsidR="002E187C">
              <w:rPr>
                <w:rFonts w:ascii="Arial" w:hAnsi="Arial" w:cs="Arial"/>
                <w:sz w:val="20"/>
                <w:szCs w:val="20"/>
                <w:lang w:eastAsia="en-CA"/>
              </w:rPr>
              <w:t xml:space="preserve">, </w:t>
            </w:r>
            <w:r w:rsidR="008D502E">
              <w:rPr>
                <w:rFonts w:ascii="Arial" w:hAnsi="Arial" w:cs="Arial"/>
                <w:sz w:val="20"/>
                <w:szCs w:val="20"/>
                <w:lang w:eastAsia="en-CA"/>
              </w:rPr>
              <w:t>the current interest in an expansion of nature-based tourism for the Eastern Shore</w:t>
            </w:r>
            <w:r w:rsidR="002E187C">
              <w:rPr>
                <w:rFonts w:ascii="Arial" w:hAnsi="Arial" w:cs="Arial"/>
                <w:sz w:val="20"/>
                <w:szCs w:val="20"/>
                <w:lang w:eastAsia="en-CA"/>
              </w:rPr>
              <w:t>, scientific/academic interest in the area</w:t>
            </w:r>
            <w:r w:rsidR="008D502E">
              <w:rPr>
                <w:rFonts w:ascii="Arial" w:hAnsi="Arial" w:cs="Arial"/>
                <w:sz w:val="20"/>
                <w:szCs w:val="20"/>
                <w:lang w:eastAsia="en-CA"/>
              </w:rPr>
              <w:t xml:space="preserve">, </w:t>
            </w:r>
            <w:r w:rsidR="002E187C">
              <w:rPr>
                <w:rFonts w:ascii="Arial" w:hAnsi="Arial" w:cs="Arial"/>
                <w:sz w:val="20"/>
                <w:szCs w:val="20"/>
                <w:lang w:eastAsia="en-CA"/>
              </w:rPr>
              <w:t xml:space="preserve"> and the </w:t>
            </w:r>
            <w:r w:rsidR="008D502E">
              <w:rPr>
                <w:rFonts w:ascii="Arial" w:hAnsi="Arial" w:cs="Arial"/>
                <w:sz w:val="20"/>
                <w:szCs w:val="20"/>
                <w:lang w:eastAsia="en-CA"/>
              </w:rPr>
              <w:t>opportunity for collaboration and expansion of existing fishing industry-based research and monitoring.</w:t>
            </w:r>
          </w:p>
          <w:p w:rsidR="00CE33E4" w:rsidRDefault="002E187C" w:rsidP="00CE33E4">
            <w:pPr>
              <w:pStyle w:val="ListParagraph"/>
              <w:numPr>
                <w:ilvl w:val="0"/>
                <w:numId w:val="26"/>
              </w:numPr>
              <w:tabs>
                <w:tab w:val="left" w:pos="5490"/>
              </w:tabs>
              <w:rPr>
                <w:rFonts w:ascii="Arial" w:hAnsi="Arial" w:cs="Arial"/>
                <w:sz w:val="20"/>
                <w:szCs w:val="20"/>
                <w:lang w:eastAsia="en-CA"/>
              </w:rPr>
            </w:pPr>
            <w:r>
              <w:rPr>
                <w:rFonts w:ascii="Arial" w:hAnsi="Arial" w:cs="Arial"/>
                <w:sz w:val="20"/>
                <w:szCs w:val="20"/>
                <w:lang w:eastAsia="en-CA"/>
              </w:rPr>
              <w:t>Another observer ask</w:t>
            </w:r>
            <w:r w:rsidR="00365BB2">
              <w:rPr>
                <w:rFonts w:ascii="Arial" w:hAnsi="Arial" w:cs="Arial"/>
                <w:sz w:val="20"/>
                <w:szCs w:val="20"/>
                <w:lang w:eastAsia="en-CA"/>
              </w:rPr>
              <w:t>ed</w:t>
            </w:r>
            <w:r>
              <w:rPr>
                <w:rFonts w:ascii="Arial" w:hAnsi="Arial" w:cs="Arial"/>
                <w:sz w:val="20"/>
                <w:szCs w:val="20"/>
                <w:lang w:eastAsia="en-CA"/>
              </w:rPr>
              <w:t xml:space="preserve"> a series of questions including why there was a need to rush to complete the risk assessment, and </w:t>
            </w:r>
            <w:r w:rsidR="008D502E">
              <w:rPr>
                <w:rFonts w:ascii="Arial" w:hAnsi="Arial" w:cs="Arial"/>
                <w:sz w:val="20"/>
                <w:szCs w:val="20"/>
                <w:lang w:eastAsia="en-CA"/>
              </w:rPr>
              <w:t xml:space="preserve">clarification on whether </w:t>
            </w:r>
            <w:r>
              <w:rPr>
                <w:rFonts w:ascii="Arial" w:hAnsi="Arial" w:cs="Arial"/>
                <w:sz w:val="20"/>
                <w:szCs w:val="20"/>
                <w:lang w:eastAsia="en-CA"/>
              </w:rPr>
              <w:t xml:space="preserve">the no-take zone </w:t>
            </w:r>
            <w:r w:rsidR="008D502E">
              <w:rPr>
                <w:rFonts w:ascii="Arial" w:hAnsi="Arial" w:cs="Arial"/>
                <w:sz w:val="20"/>
                <w:szCs w:val="20"/>
                <w:lang w:eastAsia="en-CA"/>
              </w:rPr>
              <w:t xml:space="preserve">is </w:t>
            </w:r>
            <w:r>
              <w:rPr>
                <w:rFonts w:ascii="Arial" w:hAnsi="Arial" w:cs="Arial"/>
                <w:sz w:val="20"/>
                <w:szCs w:val="20"/>
                <w:lang w:eastAsia="en-CA"/>
              </w:rPr>
              <w:t>for all species and all gear types</w:t>
            </w:r>
            <w:r w:rsidR="001D4017">
              <w:rPr>
                <w:rFonts w:ascii="Arial" w:hAnsi="Arial" w:cs="Arial"/>
                <w:sz w:val="20"/>
                <w:szCs w:val="20"/>
                <w:lang w:eastAsia="en-CA"/>
              </w:rPr>
              <w:t>.</w:t>
            </w:r>
            <w:r w:rsidR="005F6629">
              <w:rPr>
                <w:rFonts w:ascii="Arial" w:hAnsi="Arial" w:cs="Arial"/>
                <w:sz w:val="20"/>
                <w:szCs w:val="20"/>
                <w:lang w:eastAsia="en-CA"/>
              </w:rPr>
              <w:t xml:space="preserve"> The observer also reiterated a request expressed earlier in the day regarding to have meeting summaries from working groups and bilateral consultation tables shared openly.</w:t>
            </w:r>
          </w:p>
          <w:p w:rsidR="001D4017" w:rsidRPr="001D4017" w:rsidRDefault="002E187C" w:rsidP="001D4017">
            <w:pPr>
              <w:pStyle w:val="ListParagraph"/>
              <w:numPr>
                <w:ilvl w:val="1"/>
                <w:numId w:val="26"/>
              </w:numPr>
              <w:tabs>
                <w:tab w:val="left" w:pos="5490"/>
              </w:tabs>
              <w:rPr>
                <w:rFonts w:ascii="Arial" w:hAnsi="Arial" w:cs="Arial"/>
                <w:sz w:val="20"/>
                <w:szCs w:val="20"/>
                <w:lang w:eastAsia="en-CA"/>
              </w:rPr>
            </w:pPr>
            <w:r>
              <w:rPr>
                <w:rFonts w:ascii="Arial" w:hAnsi="Arial" w:cs="Arial"/>
                <w:sz w:val="20"/>
                <w:szCs w:val="20"/>
                <w:lang w:eastAsia="en-CA"/>
              </w:rPr>
              <w:t>DFO responded that</w:t>
            </w:r>
            <w:r w:rsidR="001D4017">
              <w:rPr>
                <w:rFonts w:ascii="Arial" w:hAnsi="Arial" w:cs="Arial"/>
                <w:sz w:val="20"/>
                <w:szCs w:val="20"/>
                <w:lang w:eastAsia="en-CA"/>
              </w:rPr>
              <w:t xml:space="preserve"> the risk assessment remains a </w:t>
            </w:r>
            <w:r w:rsidR="00360EB2">
              <w:rPr>
                <w:rFonts w:ascii="Arial" w:hAnsi="Arial" w:cs="Arial"/>
                <w:sz w:val="20"/>
                <w:szCs w:val="20"/>
                <w:lang w:eastAsia="en-CA"/>
              </w:rPr>
              <w:t xml:space="preserve">top priority to provide more certainty </w:t>
            </w:r>
            <w:r w:rsidR="001D4017">
              <w:rPr>
                <w:rFonts w:ascii="Arial" w:hAnsi="Arial" w:cs="Arial"/>
                <w:sz w:val="20"/>
                <w:szCs w:val="20"/>
                <w:lang w:eastAsia="en-CA"/>
              </w:rPr>
              <w:t>about what activities are of particular concern from an MPA perspective and therefore may be restricted or excluded from the site</w:t>
            </w:r>
            <w:r w:rsidR="00360EB2">
              <w:rPr>
                <w:rFonts w:ascii="Arial" w:hAnsi="Arial" w:cs="Arial"/>
                <w:sz w:val="20"/>
                <w:szCs w:val="20"/>
                <w:lang w:eastAsia="en-CA"/>
              </w:rPr>
              <w:t xml:space="preserve">. </w:t>
            </w:r>
          </w:p>
          <w:p w:rsidR="002E187C" w:rsidRDefault="00B61511" w:rsidP="002E187C">
            <w:pPr>
              <w:pStyle w:val="ListParagraph"/>
              <w:numPr>
                <w:ilvl w:val="1"/>
                <w:numId w:val="26"/>
              </w:numPr>
              <w:tabs>
                <w:tab w:val="left" w:pos="5490"/>
              </w:tabs>
              <w:rPr>
                <w:rFonts w:ascii="Arial" w:hAnsi="Arial" w:cs="Arial"/>
                <w:sz w:val="20"/>
                <w:szCs w:val="20"/>
                <w:lang w:eastAsia="en-CA"/>
              </w:rPr>
            </w:pPr>
            <w:r>
              <w:rPr>
                <w:rFonts w:ascii="Arial" w:hAnsi="Arial" w:cs="Arial"/>
                <w:sz w:val="20"/>
                <w:szCs w:val="20"/>
                <w:lang w:eastAsia="en-CA"/>
              </w:rPr>
              <w:t>A “no-take” zone i</w:t>
            </w:r>
            <w:r w:rsidR="00681E82">
              <w:rPr>
                <w:rFonts w:ascii="Arial" w:hAnsi="Arial" w:cs="Arial"/>
                <w:sz w:val="20"/>
                <w:szCs w:val="20"/>
                <w:lang w:eastAsia="en-CA"/>
              </w:rPr>
              <w:t>s no longer being considered as a design element for this site</w:t>
            </w:r>
            <w:r>
              <w:rPr>
                <w:rFonts w:ascii="Arial" w:hAnsi="Arial" w:cs="Arial"/>
                <w:sz w:val="20"/>
                <w:szCs w:val="20"/>
                <w:lang w:eastAsia="en-CA"/>
              </w:rPr>
              <w:t>. When a “no-take” zone is part of an MPA it applies</w:t>
            </w:r>
            <w:r w:rsidR="00681E82">
              <w:rPr>
                <w:rFonts w:ascii="Arial" w:hAnsi="Arial" w:cs="Arial"/>
                <w:sz w:val="20"/>
                <w:szCs w:val="20"/>
                <w:lang w:eastAsia="en-CA"/>
              </w:rPr>
              <w:t xml:space="preserve"> to </w:t>
            </w:r>
            <w:r w:rsidR="00D43039">
              <w:rPr>
                <w:rFonts w:ascii="Arial" w:hAnsi="Arial" w:cs="Arial"/>
                <w:sz w:val="20"/>
                <w:szCs w:val="20"/>
                <w:lang w:eastAsia="en-CA"/>
              </w:rPr>
              <w:t xml:space="preserve">all </w:t>
            </w:r>
            <w:r w:rsidR="00360EB2">
              <w:rPr>
                <w:rFonts w:ascii="Arial" w:hAnsi="Arial" w:cs="Arial"/>
                <w:sz w:val="20"/>
                <w:szCs w:val="20"/>
                <w:lang w:eastAsia="en-CA"/>
              </w:rPr>
              <w:t>species and all gear type</w:t>
            </w:r>
            <w:r w:rsidR="00D43039">
              <w:rPr>
                <w:rFonts w:ascii="Arial" w:hAnsi="Arial" w:cs="Arial"/>
                <w:sz w:val="20"/>
                <w:szCs w:val="20"/>
                <w:lang w:eastAsia="en-CA"/>
              </w:rPr>
              <w:t>s</w:t>
            </w:r>
            <w:r>
              <w:rPr>
                <w:rFonts w:ascii="Arial" w:hAnsi="Arial" w:cs="Arial"/>
                <w:sz w:val="20"/>
                <w:szCs w:val="20"/>
                <w:lang w:eastAsia="en-CA"/>
              </w:rPr>
              <w:t xml:space="preserve">. But, again, there will not be a “no-take” zone in any future Eastern Shore Islands MPA. </w:t>
            </w:r>
          </w:p>
          <w:p w:rsidR="00DD0345" w:rsidRDefault="00360EB2" w:rsidP="00360EB2">
            <w:pPr>
              <w:pStyle w:val="ListParagraph"/>
              <w:numPr>
                <w:ilvl w:val="0"/>
                <w:numId w:val="26"/>
              </w:numPr>
              <w:tabs>
                <w:tab w:val="left" w:pos="5490"/>
              </w:tabs>
              <w:rPr>
                <w:rFonts w:ascii="Arial" w:hAnsi="Arial" w:cs="Arial"/>
                <w:sz w:val="20"/>
                <w:szCs w:val="20"/>
                <w:lang w:eastAsia="en-CA"/>
              </w:rPr>
            </w:pPr>
            <w:r>
              <w:rPr>
                <w:rFonts w:ascii="Arial" w:hAnsi="Arial" w:cs="Arial"/>
                <w:sz w:val="20"/>
                <w:szCs w:val="20"/>
                <w:lang w:eastAsia="en-CA"/>
              </w:rPr>
              <w:t xml:space="preserve">An observer asked if a no-take zone could be added to a site after it was designated. </w:t>
            </w:r>
          </w:p>
          <w:p w:rsidR="00360EB2" w:rsidRPr="00CE33E4" w:rsidRDefault="001D4017" w:rsidP="00DD0345">
            <w:pPr>
              <w:pStyle w:val="ListParagraph"/>
              <w:numPr>
                <w:ilvl w:val="1"/>
                <w:numId w:val="26"/>
              </w:numPr>
              <w:tabs>
                <w:tab w:val="left" w:pos="5490"/>
              </w:tabs>
              <w:rPr>
                <w:rFonts w:ascii="Arial" w:hAnsi="Arial" w:cs="Arial"/>
                <w:sz w:val="20"/>
                <w:szCs w:val="20"/>
                <w:lang w:eastAsia="en-CA"/>
              </w:rPr>
            </w:pPr>
            <w:r>
              <w:rPr>
                <w:rFonts w:ascii="Arial" w:hAnsi="Arial" w:cs="Arial"/>
                <w:sz w:val="20"/>
                <w:szCs w:val="20"/>
                <w:lang w:eastAsia="en-CA"/>
              </w:rPr>
              <w:t xml:space="preserve">DFO </w:t>
            </w:r>
            <w:r w:rsidR="00360EB2">
              <w:rPr>
                <w:rFonts w:ascii="Arial" w:hAnsi="Arial" w:cs="Arial"/>
                <w:sz w:val="20"/>
                <w:szCs w:val="20"/>
                <w:lang w:eastAsia="en-CA"/>
              </w:rPr>
              <w:t xml:space="preserve">explained that it is possible to make changes to an MPA </w:t>
            </w:r>
            <w:r>
              <w:rPr>
                <w:rFonts w:ascii="Arial" w:hAnsi="Arial" w:cs="Arial"/>
                <w:sz w:val="20"/>
                <w:szCs w:val="20"/>
                <w:lang w:eastAsia="en-CA"/>
              </w:rPr>
              <w:t xml:space="preserve">regulation </w:t>
            </w:r>
            <w:r w:rsidR="00360EB2">
              <w:rPr>
                <w:rFonts w:ascii="Arial" w:hAnsi="Arial" w:cs="Arial"/>
                <w:sz w:val="20"/>
                <w:szCs w:val="20"/>
                <w:lang w:eastAsia="en-CA"/>
              </w:rPr>
              <w:t xml:space="preserve">but </w:t>
            </w:r>
            <w:r>
              <w:rPr>
                <w:rFonts w:ascii="Arial" w:hAnsi="Arial" w:cs="Arial"/>
                <w:sz w:val="20"/>
                <w:szCs w:val="20"/>
                <w:lang w:eastAsia="en-CA"/>
              </w:rPr>
              <w:t xml:space="preserve">such changes </w:t>
            </w:r>
            <w:r w:rsidR="00D43039">
              <w:rPr>
                <w:rFonts w:ascii="Arial" w:hAnsi="Arial" w:cs="Arial"/>
                <w:sz w:val="20"/>
                <w:szCs w:val="20"/>
                <w:lang w:eastAsia="en-CA"/>
              </w:rPr>
              <w:t>are extremely rare</w:t>
            </w:r>
            <w:r>
              <w:rPr>
                <w:rFonts w:ascii="Arial" w:hAnsi="Arial" w:cs="Arial"/>
                <w:sz w:val="20"/>
                <w:szCs w:val="20"/>
                <w:lang w:eastAsia="en-CA"/>
              </w:rPr>
              <w:t>, require compelling reasons, and would involve extensive p</w:t>
            </w:r>
            <w:r w:rsidR="00D43039">
              <w:rPr>
                <w:rFonts w:ascii="Arial" w:hAnsi="Arial" w:cs="Arial"/>
                <w:sz w:val="20"/>
                <w:szCs w:val="20"/>
                <w:lang w:eastAsia="en-CA"/>
              </w:rPr>
              <w:t xml:space="preserve">ublic consultation. </w:t>
            </w:r>
          </w:p>
          <w:p w:rsidR="00585D13" w:rsidRDefault="00585D13" w:rsidP="00565EED">
            <w:pPr>
              <w:tabs>
                <w:tab w:val="left" w:pos="5490"/>
              </w:tabs>
              <w:rPr>
                <w:rFonts w:ascii="Arial" w:hAnsi="Arial" w:cs="Arial"/>
                <w:sz w:val="20"/>
                <w:szCs w:val="20"/>
                <w:lang w:eastAsia="en-CA"/>
              </w:rPr>
            </w:pPr>
          </w:p>
          <w:p w:rsidR="00585D13" w:rsidRDefault="00585D13" w:rsidP="00565EED">
            <w:pPr>
              <w:tabs>
                <w:tab w:val="left" w:pos="5490"/>
              </w:tabs>
              <w:rPr>
                <w:rFonts w:ascii="Arial" w:hAnsi="Arial" w:cs="Arial"/>
                <w:sz w:val="20"/>
                <w:szCs w:val="20"/>
                <w:lang w:eastAsia="en-CA"/>
              </w:rPr>
            </w:pPr>
            <w:r w:rsidRPr="00A86C47">
              <w:rPr>
                <w:rFonts w:ascii="Arial" w:hAnsi="Arial" w:cs="Arial"/>
                <w:b/>
                <w:sz w:val="20"/>
                <w:szCs w:val="20"/>
                <w:lang w:eastAsia="en-CA"/>
              </w:rPr>
              <w:t>For Action</w:t>
            </w:r>
            <w:r w:rsidRPr="00A86C47">
              <w:rPr>
                <w:rFonts w:ascii="Arial" w:hAnsi="Arial" w:cs="Arial"/>
                <w:sz w:val="20"/>
                <w:szCs w:val="20"/>
                <w:lang w:eastAsia="en-CA"/>
              </w:rPr>
              <w:t>:</w:t>
            </w:r>
          </w:p>
          <w:p w:rsidR="00585D13" w:rsidRPr="00585D13" w:rsidRDefault="00585D13" w:rsidP="00585D13">
            <w:pPr>
              <w:pStyle w:val="ListParagraph"/>
              <w:numPr>
                <w:ilvl w:val="0"/>
                <w:numId w:val="25"/>
              </w:numPr>
              <w:tabs>
                <w:tab w:val="left" w:pos="5490"/>
              </w:tabs>
              <w:rPr>
                <w:rFonts w:ascii="Arial" w:hAnsi="Arial" w:cs="Arial"/>
                <w:sz w:val="20"/>
                <w:szCs w:val="20"/>
                <w:lang w:val="en-CA" w:eastAsia="en-CA"/>
              </w:rPr>
            </w:pPr>
            <w:r w:rsidRPr="00585D13">
              <w:rPr>
                <w:rFonts w:ascii="Arial" w:hAnsi="Arial" w:cs="Arial"/>
                <w:sz w:val="20"/>
                <w:szCs w:val="20"/>
                <w:lang w:val="en-CA" w:eastAsia="en-CA"/>
              </w:rPr>
              <w:t xml:space="preserve">DFO will circulate the draft summary report </w:t>
            </w:r>
            <w:r w:rsidR="00EC64DC">
              <w:rPr>
                <w:rFonts w:ascii="Arial" w:hAnsi="Arial" w:cs="Arial"/>
                <w:sz w:val="20"/>
                <w:szCs w:val="20"/>
                <w:lang w:val="en-CA" w:eastAsia="en-CA"/>
              </w:rPr>
              <w:t xml:space="preserve">from </w:t>
            </w:r>
            <w:r w:rsidRPr="00585D13">
              <w:rPr>
                <w:rFonts w:ascii="Arial" w:hAnsi="Arial" w:cs="Arial"/>
                <w:sz w:val="20"/>
                <w:szCs w:val="20"/>
                <w:lang w:val="en-CA" w:eastAsia="en-CA"/>
              </w:rPr>
              <w:t>the meeting, as well as priority next steps</w:t>
            </w:r>
            <w:r w:rsidR="00786E86">
              <w:rPr>
                <w:rFonts w:ascii="Arial" w:hAnsi="Arial" w:cs="Arial"/>
                <w:sz w:val="20"/>
                <w:szCs w:val="20"/>
                <w:lang w:val="en-CA" w:eastAsia="en-CA"/>
              </w:rPr>
              <w:t xml:space="preserve"> </w:t>
            </w:r>
            <w:r w:rsidRPr="00585D13">
              <w:rPr>
                <w:rFonts w:ascii="Arial" w:hAnsi="Arial" w:cs="Arial"/>
                <w:sz w:val="20"/>
                <w:szCs w:val="20"/>
                <w:lang w:val="en-CA" w:eastAsia="en-CA"/>
              </w:rPr>
              <w:t xml:space="preserve">shortly. </w:t>
            </w:r>
          </w:p>
          <w:p w:rsidR="00585D13" w:rsidRPr="00702A16" w:rsidRDefault="00585D13" w:rsidP="00585D13">
            <w:pPr>
              <w:pStyle w:val="ListParagraph"/>
              <w:numPr>
                <w:ilvl w:val="0"/>
                <w:numId w:val="16"/>
              </w:numPr>
              <w:tabs>
                <w:tab w:val="left" w:pos="5490"/>
              </w:tabs>
              <w:rPr>
                <w:rFonts w:ascii="Arial" w:hAnsi="Arial" w:cs="Arial"/>
                <w:sz w:val="20"/>
                <w:szCs w:val="20"/>
                <w:lang w:eastAsia="en-CA"/>
              </w:rPr>
            </w:pPr>
            <w:r>
              <w:rPr>
                <w:rFonts w:ascii="Arial" w:hAnsi="Arial" w:cs="Arial"/>
                <w:sz w:val="20"/>
                <w:szCs w:val="20"/>
                <w:lang w:eastAsia="en-CA"/>
              </w:rPr>
              <w:t xml:space="preserve">DFO will talk with other bilateral consultative bodies/working groups </w:t>
            </w:r>
            <w:r w:rsidR="00EC64DC">
              <w:rPr>
                <w:rFonts w:ascii="Arial" w:hAnsi="Arial" w:cs="Arial"/>
                <w:sz w:val="20"/>
                <w:szCs w:val="20"/>
                <w:lang w:eastAsia="en-CA"/>
              </w:rPr>
              <w:t>for the Eastern Shore Islands AOI</w:t>
            </w:r>
            <w:r w:rsidR="00786E86">
              <w:rPr>
                <w:rFonts w:ascii="Arial" w:hAnsi="Arial" w:cs="Arial"/>
                <w:sz w:val="20"/>
                <w:szCs w:val="20"/>
                <w:lang w:eastAsia="en-CA"/>
              </w:rPr>
              <w:t xml:space="preserve"> </w:t>
            </w:r>
            <w:r>
              <w:rPr>
                <w:rFonts w:ascii="Arial" w:hAnsi="Arial" w:cs="Arial"/>
                <w:sz w:val="20"/>
                <w:szCs w:val="20"/>
                <w:lang w:eastAsia="en-CA"/>
              </w:rPr>
              <w:t xml:space="preserve">about sharing meeting summaries with the Advisory Committee members. </w:t>
            </w:r>
          </w:p>
          <w:p w:rsidR="00565EED" w:rsidRPr="00565EED" w:rsidRDefault="00565EED" w:rsidP="005627AE">
            <w:pPr>
              <w:tabs>
                <w:tab w:val="left" w:pos="5490"/>
              </w:tabs>
              <w:rPr>
                <w:rFonts w:ascii="Arial" w:hAnsi="Arial" w:cs="Arial"/>
                <w:sz w:val="20"/>
                <w:szCs w:val="20"/>
                <w:lang w:eastAsia="en-CA"/>
              </w:rPr>
            </w:pPr>
          </w:p>
        </w:tc>
      </w:tr>
    </w:tbl>
    <w:p w:rsidR="00517560" w:rsidRPr="007277FF" w:rsidRDefault="00517560" w:rsidP="00517560">
      <w:pPr>
        <w:tabs>
          <w:tab w:val="left" w:pos="5490"/>
        </w:tabs>
        <w:jc w:val="center"/>
        <w:rPr>
          <w:rFonts w:ascii="Arial" w:hAnsi="Arial" w:cs="Arial"/>
          <w:b/>
        </w:rPr>
      </w:pPr>
    </w:p>
    <w:p w:rsidR="00B70BD0" w:rsidRPr="0059560F" w:rsidRDefault="00B70BD0" w:rsidP="0059560F">
      <w:pPr>
        <w:jc w:val="center"/>
      </w:pPr>
    </w:p>
    <w:sectPr w:rsidR="00B70BD0" w:rsidRPr="0059560F" w:rsidSect="008D2D67">
      <w:headerReference w:type="default" r:id="rId18"/>
      <w:footerReference w:type="default" r:id="rId19"/>
      <w:pgSz w:w="12240" w:h="15840"/>
      <w:pgMar w:top="1440" w:right="1800" w:bottom="1440" w:left="1800"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39FC" w:rsidRDefault="000439FC">
      <w:r>
        <w:separator/>
      </w:r>
    </w:p>
  </w:endnote>
  <w:endnote w:type="continuationSeparator" w:id="0">
    <w:p w:rsidR="000439FC" w:rsidRDefault="00043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2B6" w:rsidRDefault="001432B6" w:rsidP="0013294A">
    <w:pPr>
      <w:pStyle w:val="Footer"/>
      <w:tabs>
        <w:tab w:val="clear" w:pos="8640"/>
        <w:tab w:val="right" w:pos="9900"/>
      </w:tabs>
      <w:ind w:left="-1260" w:right="-1260"/>
    </w:pPr>
    <w:r>
      <w:t>Eastern Shore Islands AOI Advisory Committee</w:t>
    </w:r>
    <w:r>
      <w:tab/>
    </w:r>
    <w:r>
      <w:tab/>
      <w:t xml:space="preserve">DFO – OCMD       </w:t>
    </w:r>
    <w:r>
      <w:rPr>
        <w:noProof/>
        <w:lang w:val="en-CA" w:eastAsia="en-CA"/>
      </w:rPr>
      <w:drawing>
        <wp:inline distT="0" distB="0" distL="0" distR="0" wp14:anchorId="767DA644" wp14:editId="4D6088B8">
          <wp:extent cx="1257300" cy="295275"/>
          <wp:effectExtent l="0" t="0" r="0" b="9525"/>
          <wp:docPr id="1" name="Picture 1" descr="wordmk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k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2952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39FC" w:rsidRDefault="000439FC">
      <w:r>
        <w:separator/>
      </w:r>
    </w:p>
  </w:footnote>
  <w:footnote w:type="continuationSeparator" w:id="0">
    <w:p w:rsidR="000439FC" w:rsidRDefault="00043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32B6" w:rsidRDefault="001432B6">
    <w:pPr>
      <w:pStyle w:val="Header"/>
      <w:jc w:val="right"/>
    </w:pPr>
    <w:r>
      <w:rPr>
        <w:noProof/>
        <w:lang w:val="en-CA" w:eastAsia="en-CA"/>
      </w:rPr>
      <w:drawing>
        <wp:anchor distT="0" distB="0" distL="114300" distR="114300" simplePos="0" relativeHeight="251657216" behindDoc="1" locked="0" layoutInCell="1" allowOverlap="1" wp14:anchorId="29D026D5" wp14:editId="316E7B51">
          <wp:simplePos x="0" y="0"/>
          <wp:positionH relativeFrom="column">
            <wp:posOffset>-800100</wp:posOffset>
          </wp:positionH>
          <wp:positionV relativeFrom="paragraph">
            <wp:posOffset>-431800</wp:posOffset>
          </wp:positionV>
          <wp:extent cx="3459480" cy="701040"/>
          <wp:effectExtent l="0" t="0" r="7620" b="3810"/>
          <wp:wrapTight wrapText="bothSides">
            <wp:wrapPolygon edited="0">
              <wp:start x="0" y="0"/>
              <wp:lineTo x="0" y="21130"/>
              <wp:lineTo x="21529" y="21130"/>
              <wp:lineTo x="21529" y="0"/>
              <wp:lineTo x="0" y="0"/>
            </wp:wrapPolygon>
          </wp:wrapTight>
          <wp:docPr id="5" name="Picture 5" descr="e_header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_header_c"/>
                  <pic:cNvPicPr>
                    <a:picLocks noChangeAspect="1" noChangeArrowheads="1"/>
                  </pic:cNvPicPr>
                </pic:nvPicPr>
                <pic:blipFill>
                  <a:blip r:embed="rId1">
                    <a:extLst>
                      <a:ext uri="{28A0092B-C50C-407E-A947-70E740481C1C}">
                        <a14:useLocalDpi xmlns:a14="http://schemas.microsoft.com/office/drawing/2010/main" val="0"/>
                      </a:ext>
                    </a:extLst>
                  </a:blip>
                  <a:srcRect r="51183" b="52982"/>
                  <a:stretch>
                    <a:fillRect/>
                  </a:stretch>
                </pic:blipFill>
                <pic:spPr bwMode="auto">
                  <a:xfrm>
                    <a:off x="0" y="0"/>
                    <a:ext cx="3459480" cy="70104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513D9F">
      <w:rPr>
        <w:noProof/>
      </w:rPr>
      <w:t>1</w:t>
    </w:r>
    <w:r>
      <w:rPr>
        <w:noProof/>
      </w:rPr>
      <w:fldChar w:fldCharType="end"/>
    </w:r>
  </w:p>
  <w:p w:rsidR="001432B6" w:rsidRDefault="001432B6" w:rsidP="00316084">
    <w:pPr>
      <w:pStyle w:val="Header"/>
      <w:tabs>
        <w:tab w:val="clear" w:pos="8640"/>
        <w:tab w:val="right" w:pos="9900"/>
      </w:tabs>
      <w:ind w:left="-12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7DA1"/>
    <w:multiLevelType w:val="hybridMultilevel"/>
    <w:tmpl w:val="A33A8F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FC08E2"/>
    <w:multiLevelType w:val="hybridMultilevel"/>
    <w:tmpl w:val="AD9487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8E5792B"/>
    <w:multiLevelType w:val="hybridMultilevel"/>
    <w:tmpl w:val="ED6A870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F916E87"/>
    <w:multiLevelType w:val="hybridMultilevel"/>
    <w:tmpl w:val="EAEA8F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0781151"/>
    <w:multiLevelType w:val="hybridMultilevel"/>
    <w:tmpl w:val="2B441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561260"/>
    <w:multiLevelType w:val="hybridMultilevel"/>
    <w:tmpl w:val="27F0831C"/>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A5F5CB9"/>
    <w:multiLevelType w:val="hybridMultilevel"/>
    <w:tmpl w:val="C82A92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3EC486B"/>
    <w:multiLevelType w:val="hybridMultilevel"/>
    <w:tmpl w:val="C9C07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8CA15E9"/>
    <w:multiLevelType w:val="hybridMultilevel"/>
    <w:tmpl w:val="E1505E8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2A180864"/>
    <w:multiLevelType w:val="hybridMultilevel"/>
    <w:tmpl w:val="06E041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AE42DAA"/>
    <w:multiLevelType w:val="hybridMultilevel"/>
    <w:tmpl w:val="06DA4F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D53C91"/>
    <w:multiLevelType w:val="hybridMultilevel"/>
    <w:tmpl w:val="0E507A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7C4BF1"/>
    <w:multiLevelType w:val="hybridMultilevel"/>
    <w:tmpl w:val="C95696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AB213D"/>
    <w:multiLevelType w:val="hybridMultilevel"/>
    <w:tmpl w:val="B81A3D4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9E6669A"/>
    <w:multiLevelType w:val="hybridMultilevel"/>
    <w:tmpl w:val="020842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BE74795"/>
    <w:multiLevelType w:val="hybridMultilevel"/>
    <w:tmpl w:val="D5DCEA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1FD40B1"/>
    <w:multiLevelType w:val="hybridMultilevel"/>
    <w:tmpl w:val="01EE7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27717B5"/>
    <w:multiLevelType w:val="hybridMultilevel"/>
    <w:tmpl w:val="5FD271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2D767F1"/>
    <w:multiLevelType w:val="hybridMultilevel"/>
    <w:tmpl w:val="B5423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44D07C8"/>
    <w:multiLevelType w:val="hybridMultilevel"/>
    <w:tmpl w:val="869A65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97424A7"/>
    <w:multiLevelType w:val="hybridMultilevel"/>
    <w:tmpl w:val="8A8A6A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A1E1C16"/>
    <w:multiLevelType w:val="hybridMultilevel"/>
    <w:tmpl w:val="4C06F18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2" w15:restartNumberingAfterBreak="0">
    <w:nsid w:val="4E94401C"/>
    <w:multiLevelType w:val="hybridMultilevel"/>
    <w:tmpl w:val="4BEE734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3D637E3"/>
    <w:multiLevelType w:val="hybridMultilevel"/>
    <w:tmpl w:val="9AE6E4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D0B73BF"/>
    <w:multiLevelType w:val="hybridMultilevel"/>
    <w:tmpl w:val="84205D70"/>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5" w15:restartNumberingAfterBreak="0">
    <w:nsid w:val="7F605A7C"/>
    <w:multiLevelType w:val="hybridMultilevel"/>
    <w:tmpl w:val="3A5EB78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9"/>
  </w:num>
  <w:num w:numId="2">
    <w:abstractNumId w:val="5"/>
  </w:num>
  <w:num w:numId="3">
    <w:abstractNumId w:val="1"/>
  </w:num>
  <w:num w:numId="4">
    <w:abstractNumId w:val="23"/>
  </w:num>
  <w:num w:numId="5">
    <w:abstractNumId w:val="4"/>
  </w:num>
  <w:num w:numId="6">
    <w:abstractNumId w:val="12"/>
  </w:num>
  <w:num w:numId="7">
    <w:abstractNumId w:val="0"/>
  </w:num>
  <w:num w:numId="8">
    <w:abstractNumId w:val="2"/>
  </w:num>
  <w:num w:numId="9">
    <w:abstractNumId w:val="25"/>
  </w:num>
  <w:num w:numId="10">
    <w:abstractNumId w:val="3"/>
  </w:num>
  <w:num w:numId="11">
    <w:abstractNumId w:val="10"/>
  </w:num>
  <w:num w:numId="12">
    <w:abstractNumId w:val="24"/>
  </w:num>
  <w:num w:numId="13">
    <w:abstractNumId w:val="19"/>
  </w:num>
  <w:num w:numId="14">
    <w:abstractNumId w:val="20"/>
  </w:num>
  <w:num w:numId="15">
    <w:abstractNumId w:val="21"/>
  </w:num>
  <w:num w:numId="16">
    <w:abstractNumId w:val="18"/>
  </w:num>
  <w:num w:numId="17">
    <w:abstractNumId w:val="8"/>
  </w:num>
  <w:num w:numId="18">
    <w:abstractNumId w:val="6"/>
  </w:num>
  <w:num w:numId="19">
    <w:abstractNumId w:val="7"/>
  </w:num>
  <w:num w:numId="20">
    <w:abstractNumId w:val="22"/>
  </w:num>
  <w:num w:numId="21">
    <w:abstractNumId w:val="16"/>
  </w:num>
  <w:num w:numId="22">
    <w:abstractNumId w:val="15"/>
  </w:num>
  <w:num w:numId="23">
    <w:abstractNumId w:val="11"/>
  </w:num>
  <w:num w:numId="24">
    <w:abstractNumId w:val="17"/>
  </w:num>
  <w:num w:numId="25">
    <w:abstractNumId w:val="14"/>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8DD"/>
    <w:rsid w:val="00001960"/>
    <w:rsid w:val="00026A79"/>
    <w:rsid w:val="00036E89"/>
    <w:rsid w:val="000439FC"/>
    <w:rsid w:val="00046300"/>
    <w:rsid w:val="00057B10"/>
    <w:rsid w:val="000711B4"/>
    <w:rsid w:val="000729CE"/>
    <w:rsid w:val="00074B52"/>
    <w:rsid w:val="00082D23"/>
    <w:rsid w:val="0008427B"/>
    <w:rsid w:val="000A2E9E"/>
    <w:rsid w:val="000A5B33"/>
    <w:rsid w:val="000A6D4D"/>
    <w:rsid w:val="000B7230"/>
    <w:rsid w:val="000F7927"/>
    <w:rsid w:val="000F7E4A"/>
    <w:rsid w:val="0010080A"/>
    <w:rsid w:val="001035A8"/>
    <w:rsid w:val="00104B99"/>
    <w:rsid w:val="001272EF"/>
    <w:rsid w:val="0013189B"/>
    <w:rsid w:val="0013294A"/>
    <w:rsid w:val="001340D1"/>
    <w:rsid w:val="001432B6"/>
    <w:rsid w:val="00153006"/>
    <w:rsid w:val="00163A9D"/>
    <w:rsid w:val="00166B17"/>
    <w:rsid w:val="00175791"/>
    <w:rsid w:val="001B10D7"/>
    <w:rsid w:val="001C3676"/>
    <w:rsid w:val="001C52C8"/>
    <w:rsid w:val="001D4017"/>
    <w:rsid w:val="001D5542"/>
    <w:rsid w:val="001E3073"/>
    <w:rsid w:val="001E46D0"/>
    <w:rsid w:val="001E4FCD"/>
    <w:rsid w:val="002152D4"/>
    <w:rsid w:val="00220769"/>
    <w:rsid w:val="0022549F"/>
    <w:rsid w:val="00231645"/>
    <w:rsid w:val="00236E5C"/>
    <w:rsid w:val="002526A6"/>
    <w:rsid w:val="002577B0"/>
    <w:rsid w:val="0026401E"/>
    <w:rsid w:val="00265B6C"/>
    <w:rsid w:val="00265D20"/>
    <w:rsid w:val="00280509"/>
    <w:rsid w:val="00287479"/>
    <w:rsid w:val="00290533"/>
    <w:rsid w:val="00294FD7"/>
    <w:rsid w:val="002964D4"/>
    <w:rsid w:val="002B5218"/>
    <w:rsid w:val="002C46DD"/>
    <w:rsid w:val="002E187C"/>
    <w:rsid w:val="002E1BDD"/>
    <w:rsid w:val="002E3DBF"/>
    <w:rsid w:val="002F4D81"/>
    <w:rsid w:val="002F6A67"/>
    <w:rsid w:val="00300468"/>
    <w:rsid w:val="00307211"/>
    <w:rsid w:val="00307E62"/>
    <w:rsid w:val="00313DD3"/>
    <w:rsid w:val="00316084"/>
    <w:rsid w:val="00323F2E"/>
    <w:rsid w:val="00333773"/>
    <w:rsid w:val="00340987"/>
    <w:rsid w:val="00350AF5"/>
    <w:rsid w:val="003512AD"/>
    <w:rsid w:val="003546A9"/>
    <w:rsid w:val="00360EB2"/>
    <w:rsid w:val="00363F53"/>
    <w:rsid w:val="003651E4"/>
    <w:rsid w:val="00365AC8"/>
    <w:rsid w:val="00365BB2"/>
    <w:rsid w:val="0037155B"/>
    <w:rsid w:val="003961CE"/>
    <w:rsid w:val="003A18B1"/>
    <w:rsid w:val="003B33A4"/>
    <w:rsid w:val="003B4B65"/>
    <w:rsid w:val="003E15AC"/>
    <w:rsid w:val="003E5027"/>
    <w:rsid w:val="003F730D"/>
    <w:rsid w:val="00407656"/>
    <w:rsid w:val="004116DD"/>
    <w:rsid w:val="00412D86"/>
    <w:rsid w:val="00415348"/>
    <w:rsid w:val="00416B13"/>
    <w:rsid w:val="00474157"/>
    <w:rsid w:val="004833FE"/>
    <w:rsid w:val="00487D01"/>
    <w:rsid w:val="0049198E"/>
    <w:rsid w:val="004969C4"/>
    <w:rsid w:val="004A1062"/>
    <w:rsid w:val="004B6D18"/>
    <w:rsid w:val="004B709C"/>
    <w:rsid w:val="004B7AD9"/>
    <w:rsid w:val="004D721A"/>
    <w:rsid w:val="004D74C2"/>
    <w:rsid w:val="004D7D88"/>
    <w:rsid w:val="004E1B7A"/>
    <w:rsid w:val="004E2F3C"/>
    <w:rsid w:val="004E34D8"/>
    <w:rsid w:val="004E666A"/>
    <w:rsid w:val="00513D9F"/>
    <w:rsid w:val="00517560"/>
    <w:rsid w:val="00526175"/>
    <w:rsid w:val="00527659"/>
    <w:rsid w:val="00534AC2"/>
    <w:rsid w:val="005446F2"/>
    <w:rsid w:val="0055024D"/>
    <w:rsid w:val="005614A5"/>
    <w:rsid w:val="005627AE"/>
    <w:rsid w:val="00565EED"/>
    <w:rsid w:val="00585D13"/>
    <w:rsid w:val="0058606B"/>
    <w:rsid w:val="005910B3"/>
    <w:rsid w:val="0059560F"/>
    <w:rsid w:val="0059795F"/>
    <w:rsid w:val="005A5FDC"/>
    <w:rsid w:val="005B3A7B"/>
    <w:rsid w:val="005B4A7F"/>
    <w:rsid w:val="005B68E6"/>
    <w:rsid w:val="005C2B10"/>
    <w:rsid w:val="005C31B1"/>
    <w:rsid w:val="005C5367"/>
    <w:rsid w:val="005F6629"/>
    <w:rsid w:val="00611D89"/>
    <w:rsid w:val="00635989"/>
    <w:rsid w:val="00635BED"/>
    <w:rsid w:val="00637331"/>
    <w:rsid w:val="00637519"/>
    <w:rsid w:val="006415EC"/>
    <w:rsid w:val="00681E82"/>
    <w:rsid w:val="00682BA2"/>
    <w:rsid w:val="00686C73"/>
    <w:rsid w:val="006A3387"/>
    <w:rsid w:val="006A5D72"/>
    <w:rsid w:val="006B0F7D"/>
    <w:rsid w:val="006B10F8"/>
    <w:rsid w:val="006C7F84"/>
    <w:rsid w:val="006F2E32"/>
    <w:rsid w:val="00702A16"/>
    <w:rsid w:val="00704ACD"/>
    <w:rsid w:val="00706FD1"/>
    <w:rsid w:val="007111F6"/>
    <w:rsid w:val="007144C4"/>
    <w:rsid w:val="00724B7E"/>
    <w:rsid w:val="007271C4"/>
    <w:rsid w:val="007528EA"/>
    <w:rsid w:val="007620AE"/>
    <w:rsid w:val="007807D3"/>
    <w:rsid w:val="0078181C"/>
    <w:rsid w:val="00786E86"/>
    <w:rsid w:val="00797710"/>
    <w:rsid w:val="007C578C"/>
    <w:rsid w:val="007C6A4F"/>
    <w:rsid w:val="007C6BF9"/>
    <w:rsid w:val="007C7A11"/>
    <w:rsid w:val="007D30C7"/>
    <w:rsid w:val="007E6D75"/>
    <w:rsid w:val="007F4A45"/>
    <w:rsid w:val="00801242"/>
    <w:rsid w:val="00811D04"/>
    <w:rsid w:val="00817337"/>
    <w:rsid w:val="00827100"/>
    <w:rsid w:val="00842CCB"/>
    <w:rsid w:val="0085135C"/>
    <w:rsid w:val="008515FE"/>
    <w:rsid w:val="00852454"/>
    <w:rsid w:val="00852605"/>
    <w:rsid w:val="008702DB"/>
    <w:rsid w:val="00874675"/>
    <w:rsid w:val="00883D53"/>
    <w:rsid w:val="008863D1"/>
    <w:rsid w:val="00887E46"/>
    <w:rsid w:val="008A1194"/>
    <w:rsid w:val="008B62BD"/>
    <w:rsid w:val="008C12D9"/>
    <w:rsid w:val="008D05A9"/>
    <w:rsid w:val="008D1457"/>
    <w:rsid w:val="008D2D67"/>
    <w:rsid w:val="008D502E"/>
    <w:rsid w:val="008F191E"/>
    <w:rsid w:val="0091011F"/>
    <w:rsid w:val="00912D4E"/>
    <w:rsid w:val="00915766"/>
    <w:rsid w:val="00921C81"/>
    <w:rsid w:val="00922531"/>
    <w:rsid w:val="009402FA"/>
    <w:rsid w:val="009517A5"/>
    <w:rsid w:val="009602D0"/>
    <w:rsid w:val="00967341"/>
    <w:rsid w:val="009A7EF1"/>
    <w:rsid w:val="009B17B4"/>
    <w:rsid w:val="009B6CC8"/>
    <w:rsid w:val="009B7287"/>
    <w:rsid w:val="009D4559"/>
    <w:rsid w:val="009E0166"/>
    <w:rsid w:val="009E0778"/>
    <w:rsid w:val="009E554C"/>
    <w:rsid w:val="009F4DE2"/>
    <w:rsid w:val="00A0305D"/>
    <w:rsid w:val="00A1116B"/>
    <w:rsid w:val="00A11CA7"/>
    <w:rsid w:val="00A3059F"/>
    <w:rsid w:val="00A4611E"/>
    <w:rsid w:val="00A76EB0"/>
    <w:rsid w:val="00A8081D"/>
    <w:rsid w:val="00A86C47"/>
    <w:rsid w:val="00A94609"/>
    <w:rsid w:val="00A95775"/>
    <w:rsid w:val="00AA7055"/>
    <w:rsid w:val="00AC41C9"/>
    <w:rsid w:val="00AD26B5"/>
    <w:rsid w:val="00AD5A05"/>
    <w:rsid w:val="00AD6C79"/>
    <w:rsid w:val="00AE6823"/>
    <w:rsid w:val="00AF2EA7"/>
    <w:rsid w:val="00AF4268"/>
    <w:rsid w:val="00B000FA"/>
    <w:rsid w:val="00B1452C"/>
    <w:rsid w:val="00B23B3B"/>
    <w:rsid w:val="00B35E04"/>
    <w:rsid w:val="00B36DD4"/>
    <w:rsid w:val="00B421C8"/>
    <w:rsid w:val="00B45306"/>
    <w:rsid w:val="00B507CF"/>
    <w:rsid w:val="00B550B9"/>
    <w:rsid w:val="00B6044E"/>
    <w:rsid w:val="00B61511"/>
    <w:rsid w:val="00B6461B"/>
    <w:rsid w:val="00B70BD0"/>
    <w:rsid w:val="00B7171B"/>
    <w:rsid w:val="00B759FA"/>
    <w:rsid w:val="00B83A47"/>
    <w:rsid w:val="00B9151C"/>
    <w:rsid w:val="00B93CA0"/>
    <w:rsid w:val="00BA12DE"/>
    <w:rsid w:val="00BB4687"/>
    <w:rsid w:val="00BC46EC"/>
    <w:rsid w:val="00BC759A"/>
    <w:rsid w:val="00BD229A"/>
    <w:rsid w:val="00BE2475"/>
    <w:rsid w:val="00BF044E"/>
    <w:rsid w:val="00BF7369"/>
    <w:rsid w:val="00C038E6"/>
    <w:rsid w:val="00C06166"/>
    <w:rsid w:val="00C16A34"/>
    <w:rsid w:val="00C25246"/>
    <w:rsid w:val="00C3172A"/>
    <w:rsid w:val="00C34102"/>
    <w:rsid w:val="00C509DC"/>
    <w:rsid w:val="00C52DB6"/>
    <w:rsid w:val="00C872C7"/>
    <w:rsid w:val="00C923F6"/>
    <w:rsid w:val="00C932CD"/>
    <w:rsid w:val="00CB5F0D"/>
    <w:rsid w:val="00CE33E4"/>
    <w:rsid w:val="00D12300"/>
    <w:rsid w:val="00D137F0"/>
    <w:rsid w:val="00D22B09"/>
    <w:rsid w:val="00D333AF"/>
    <w:rsid w:val="00D4152C"/>
    <w:rsid w:val="00D43039"/>
    <w:rsid w:val="00D44800"/>
    <w:rsid w:val="00D46405"/>
    <w:rsid w:val="00D622BF"/>
    <w:rsid w:val="00D625FD"/>
    <w:rsid w:val="00D62C63"/>
    <w:rsid w:val="00D84BE9"/>
    <w:rsid w:val="00D94F7D"/>
    <w:rsid w:val="00DA1C67"/>
    <w:rsid w:val="00DC1EE0"/>
    <w:rsid w:val="00DD0345"/>
    <w:rsid w:val="00DD5192"/>
    <w:rsid w:val="00DE778F"/>
    <w:rsid w:val="00E248DF"/>
    <w:rsid w:val="00E27B2F"/>
    <w:rsid w:val="00E31011"/>
    <w:rsid w:val="00E31C20"/>
    <w:rsid w:val="00E35B4E"/>
    <w:rsid w:val="00E3786C"/>
    <w:rsid w:val="00E37A24"/>
    <w:rsid w:val="00E42B3E"/>
    <w:rsid w:val="00E4372E"/>
    <w:rsid w:val="00E478DD"/>
    <w:rsid w:val="00E5433C"/>
    <w:rsid w:val="00E977B3"/>
    <w:rsid w:val="00E97EE9"/>
    <w:rsid w:val="00EA149A"/>
    <w:rsid w:val="00EB22E9"/>
    <w:rsid w:val="00EC64DC"/>
    <w:rsid w:val="00ED6975"/>
    <w:rsid w:val="00EE1D35"/>
    <w:rsid w:val="00EE71FC"/>
    <w:rsid w:val="00EF188D"/>
    <w:rsid w:val="00F052C4"/>
    <w:rsid w:val="00F1741A"/>
    <w:rsid w:val="00F36A6C"/>
    <w:rsid w:val="00F371BB"/>
    <w:rsid w:val="00F4086E"/>
    <w:rsid w:val="00F56353"/>
    <w:rsid w:val="00F667D1"/>
    <w:rsid w:val="00F66CF9"/>
    <w:rsid w:val="00F7177B"/>
    <w:rsid w:val="00F73101"/>
    <w:rsid w:val="00F855D6"/>
    <w:rsid w:val="00F85732"/>
    <w:rsid w:val="00FB1A2A"/>
    <w:rsid w:val="00FC061D"/>
    <w:rsid w:val="00FD3789"/>
    <w:rsid w:val="00FE45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A1E5DAC"/>
  <w15:docId w15:val="{3498C66A-7A61-4BEB-8750-739F4B04E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C759A"/>
    <w:pPr>
      <w:tabs>
        <w:tab w:val="center" w:pos="4320"/>
        <w:tab w:val="right" w:pos="8640"/>
      </w:tabs>
    </w:pPr>
  </w:style>
  <w:style w:type="paragraph" w:styleId="Footer">
    <w:name w:val="footer"/>
    <w:basedOn w:val="Normal"/>
    <w:link w:val="FooterChar"/>
    <w:uiPriority w:val="99"/>
    <w:rsid w:val="00BC759A"/>
    <w:pPr>
      <w:tabs>
        <w:tab w:val="center" w:pos="4320"/>
        <w:tab w:val="right" w:pos="8640"/>
      </w:tabs>
    </w:pPr>
  </w:style>
  <w:style w:type="paragraph" w:styleId="BalloonText">
    <w:name w:val="Balloon Text"/>
    <w:basedOn w:val="Normal"/>
    <w:semiHidden/>
    <w:rsid w:val="00BC759A"/>
    <w:rPr>
      <w:rFonts w:ascii="Tahoma" w:hAnsi="Tahoma" w:cs="Tahoma"/>
      <w:sz w:val="16"/>
      <w:szCs w:val="16"/>
    </w:rPr>
  </w:style>
  <w:style w:type="character" w:customStyle="1" w:styleId="FooterChar">
    <w:name w:val="Footer Char"/>
    <w:link w:val="Footer"/>
    <w:uiPriority w:val="99"/>
    <w:rsid w:val="005B4A7F"/>
    <w:rPr>
      <w:sz w:val="24"/>
      <w:szCs w:val="24"/>
      <w:lang w:val="en-US" w:eastAsia="en-US"/>
    </w:rPr>
  </w:style>
  <w:style w:type="character" w:customStyle="1" w:styleId="HeaderChar">
    <w:name w:val="Header Char"/>
    <w:link w:val="Header"/>
    <w:uiPriority w:val="99"/>
    <w:rsid w:val="005B4A7F"/>
    <w:rPr>
      <w:sz w:val="24"/>
      <w:szCs w:val="24"/>
      <w:lang w:val="en-US" w:eastAsia="en-US"/>
    </w:rPr>
  </w:style>
  <w:style w:type="table" w:styleId="TableGrid">
    <w:name w:val="Table Grid"/>
    <w:basedOn w:val="TableNormal"/>
    <w:uiPriority w:val="59"/>
    <w:rsid w:val="00561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46A9"/>
    <w:pPr>
      <w:ind w:left="720"/>
      <w:contextualSpacing/>
    </w:pPr>
  </w:style>
  <w:style w:type="character" w:styleId="Hyperlink">
    <w:name w:val="Hyperlink"/>
    <w:basedOn w:val="DefaultParagraphFont"/>
    <w:uiPriority w:val="99"/>
    <w:unhideWhenUsed/>
    <w:rsid w:val="001D5542"/>
    <w:rPr>
      <w:color w:val="0000FF" w:themeColor="hyperlink"/>
      <w:u w:val="single"/>
    </w:rPr>
  </w:style>
  <w:style w:type="character" w:styleId="CommentReference">
    <w:name w:val="annotation reference"/>
    <w:basedOn w:val="DefaultParagraphFont"/>
    <w:uiPriority w:val="99"/>
    <w:semiHidden/>
    <w:unhideWhenUsed/>
    <w:rsid w:val="003512AD"/>
    <w:rPr>
      <w:sz w:val="16"/>
      <w:szCs w:val="16"/>
    </w:rPr>
  </w:style>
  <w:style w:type="paragraph" w:styleId="CommentText">
    <w:name w:val="annotation text"/>
    <w:basedOn w:val="Normal"/>
    <w:link w:val="CommentTextChar"/>
    <w:uiPriority w:val="99"/>
    <w:unhideWhenUsed/>
    <w:rsid w:val="003512AD"/>
    <w:rPr>
      <w:sz w:val="20"/>
      <w:szCs w:val="20"/>
    </w:rPr>
  </w:style>
  <w:style w:type="character" w:customStyle="1" w:styleId="CommentTextChar">
    <w:name w:val="Comment Text Char"/>
    <w:basedOn w:val="DefaultParagraphFont"/>
    <w:link w:val="CommentText"/>
    <w:uiPriority w:val="99"/>
    <w:rsid w:val="003512AD"/>
    <w:rPr>
      <w:lang w:val="en-US" w:eastAsia="en-US"/>
    </w:rPr>
  </w:style>
  <w:style w:type="paragraph" w:styleId="CommentSubject">
    <w:name w:val="annotation subject"/>
    <w:basedOn w:val="CommentText"/>
    <w:next w:val="CommentText"/>
    <w:link w:val="CommentSubjectChar"/>
    <w:uiPriority w:val="99"/>
    <w:semiHidden/>
    <w:unhideWhenUsed/>
    <w:rsid w:val="003512AD"/>
    <w:rPr>
      <w:b/>
      <w:bCs/>
    </w:rPr>
  </w:style>
  <w:style w:type="character" w:customStyle="1" w:styleId="CommentSubjectChar">
    <w:name w:val="Comment Subject Char"/>
    <w:basedOn w:val="CommentTextChar"/>
    <w:link w:val="CommentSubject"/>
    <w:uiPriority w:val="99"/>
    <w:semiHidden/>
    <w:rsid w:val="003512AD"/>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7051614">
      <w:bodyDiv w:val="1"/>
      <w:marLeft w:val="0"/>
      <w:marRight w:val="0"/>
      <w:marTop w:val="0"/>
      <w:marBottom w:val="0"/>
      <w:divBdr>
        <w:top w:val="none" w:sz="0" w:space="0" w:color="auto"/>
        <w:left w:val="none" w:sz="0" w:space="0" w:color="auto"/>
        <w:bottom w:val="none" w:sz="0" w:space="0" w:color="auto"/>
        <w:right w:val="none" w:sz="0" w:space="0" w:color="auto"/>
      </w:divBdr>
    </w:div>
    <w:div w:id="107258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srsns.ca/" TargetMode="External"/><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71821AA-8BDF-44D3-B276-57C900390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4156</Words>
  <Characters>22957</Characters>
  <Application>Microsoft Office Word</Application>
  <DocSecurity>0</DocSecurity>
  <Lines>191</Lines>
  <Paragraphs>54</Paragraphs>
  <ScaleCrop>false</ScaleCrop>
  <HeadingPairs>
    <vt:vector size="2" baseType="variant">
      <vt:variant>
        <vt:lpstr>Title</vt:lpstr>
      </vt:variant>
      <vt:variant>
        <vt:i4>1</vt:i4>
      </vt:variant>
    </vt:vector>
  </HeadingPairs>
  <TitlesOfParts>
    <vt:vector size="1" baseType="lpstr">
      <vt:lpstr/>
    </vt:vector>
  </TitlesOfParts>
  <Company>DFO-MPO</Company>
  <LinksUpToDate>false</LinksUpToDate>
  <CharactersWithSpaces>27059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Name of Author Here</dc:creator>
  <cp:lastModifiedBy>Koropatnick, Tanya</cp:lastModifiedBy>
  <cp:revision>3</cp:revision>
  <cp:lastPrinted>2019-03-15T18:47:00Z</cp:lastPrinted>
  <dcterms:created xsi:type="dcterms:W3CDTF">2019-05-03T12:24:00Z</dcterms:created>
  <dcterms:modified xsi:type="dcterms:W3CDTF">2019-05-03T15:59:00Z</dcterms:modified>
</cp:coreProperties>
</file>